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40E6" w14:textId="3C0EC24D" w:rsidR="002C608D" w:rsidRPr="000026BA" w:rsidRDefault="00A249B3" w:rsidP="000026BA">
      <w:pPr>
        <w:jc w:val="center"/>
        <w:rPr>
          <w:b/>
          <w:sz w:val="52"/>
        </w:rPr>
      </w:pPr>
      <w:r w:rsidRPr="000026BA">
        <w:rPr>
          <w:b/>
          <w:sz w:val="52"/>
        </w:rPr>
        <w:t xml:space="preserve">Buttercup </w:t>
      </w:r>
      <w:r w:rsidR="0084389D" w:rsidRPr="000026BA">
        <w:rPr>
          <w:b/>
          <w:sz w:val="52"/>
        </w:rPr>
        <w:t>Primary School</w:t>
      </w:r>
    </w:p>
    <w:p w14:paraId="79F97F68" w14:textId="77777777" w:rsidR="002C608D" w:rsidRDefault="002C608D">
      <w:pPr>
        <w:pStyle w:val="BodyText"/>
        <w:rPr>
          <w:sz w:val="54"/>
        </w:rPr>
      </w:pPr>
    </w:p>
    <w:p w14:paraId="7399C066" w14:textId="77777777" w:rsidR="002C608D" w:rsidRDefault="002C608D">
      <w:pPr>
        <w:pStyle w:val="BodyText"/>
        <w:spacing w:before="4"/>
        <w:rPr>
          <w:sz w:val="79"/>
        </w:rPr>
      </w:pPr>
    </w:p>
    <w:p w14:paraId="6C770090" w14:textId="77777777" w:rsidR="002C608D" w:rsidRDefault="0084389D">
      <w:pPr>
        <w:spacing w:line="261" w:lineRule="auto"/>
        <w:ind w:left="1388" w:right="728"/>
        <w:jc w:val="center"/>
        <w:rPr>
          <w:sz w:val="54"/>
        </w:rPr>
      </w:pPr>
      <w:r>
        <w:rPr>
          <w:sz w:val="54"/>
        </w:rPr>
        <w:t>SEX &amp; RELATIONSHIP EDUCATION (SRE) POLICY</w:t>
      </w:r>
    </w:p>
    <w:p w14:paraId="2C5D89BA" w14:textId="77777777" w:rsidR="002C608D" w:rsidRDefault="002C608D">
      <w:pPr>
        <w:pStyle w:val="BodyText"/>
        <w:rPr>
          <w:sz w:val="54"/>
        </w:rPr>
      </w:pPr>
    </w:p>
    <w:p w14:paraId="1B797053" w14:textId="77777777" w:rsidR="002C608D" w:rsidRDefault="002C608D">
      <w:pPr>
        <w:pStyle w:val="BodyText"/>
        <w:spacing w:before="8"/>
        <w:rPr>
          <w:sz w:val="72"/>
        </w:rPr>
      </w:pPr>
    </w:p>
    <w:p w14:paraId="1CD6EC22" w14:textId="77777777" w:rsidR="008859B9" w:rsidRDefault="008859B9">
      <w:pPr>
        <w:pStyle w:val="BodyText"/>
        <w:spacing w:before="8"/>
        <w:rPr>
          <w:sz w:val="72"/>
        </w:rPr>
      </w:pPr>
    </w:p>
    <w:p w14:paraId="7C2D8EDE" w14:textId="77777777" w:rsidR="008859B9" w:rsidRDefault="008859B9">
      <w:pPr>
        <w:pStyle w:val="BodyText"/>
        <w:spacing w:before="8"/>
        <w:rPr>
          <w:sz w:val="72"/>
        </w:rPr>
      </w:pPr>
    </w:p>
    <w:p w14:paraId="7ACED587" w14:textId="77777777" w:rsidR="008859B9" w:rsidRDefault="008859B9">
      <w:pPr>
        <w:pStyle w:val="BodyText"/>
        <w:spacing w:before="8"/>
        <w:rPr>
          <w:sz w:val="72"/>
        </w:rPr>
      </w:pPr>
    </w:p>
    <w:p w14:paraId="6BE2980C" w14:textId="77777777" w:rsidR="004200A8" w:rsidRDefault="004200A8">
      <w:pPr>
        <w:pStyle w:val="BodyText"/>
        <w:spacing w:before="8"/>
        <w:rPr>
          <w:sz w:val="72"/>
        </w:rPr>
      </w:pPr>
    </w:p>
    <w:p w14:paraId="6EEFF5E0" w14:textId="30D51521" w:rsidR="002C608D" w:rsidRDefault="0084389D">
      <w:pPr>
        <w:pStyle w:val="Heading6"/>
        <w:tabs>
          <w:tab w:val="left" w:pos="6475"/>
        </w:tabs>
        <w:ind w:left="880"/>
      </w:pPr>
      <w:r>
        <w:t>COMPILED BY:</w:t>
      </w:r>
      <w:r w:rsidR="000026BA">
        <w:t xml:space="preserve"> </w:t>
      </w:r>
      <w:r w:rsidR="00A249B3">
        <w:t>Rena Begum</w:t>
      </w:r>
      <w:r>
        <w:tab/>
        <w:t>REVIEWED BY:</w:t>
      </w:r>
      <w:r w:rsidR="00B802A9">
        <w:t xml:space="preserve"> </w:t>
      </w:r>
    </w:p>
    <w:p w14:paraId="06B87369" w14:textId="4FCBB48B" w:rsidR="002C608D" w:rsidRDefault="0084389D">
      <w:pPr>
        <w:tabs>
          <w:tab w:val="left" w:pos="6475"/>
        </w:tabs>
        <w:spacing w:before="2"/>
        <w:ind w:left="880"/>
        <w:rPr>
          <w:sz w:val="23"/>
        </w:rPr>
      </w:pPr>
      <w:r>
        <w:rPr>
          <w:sz w:val="23"/>
        </w:rPr>
        <w:t xml:space="preserve">Reviewed </w:t>
      </w:r>
      <w:proofErr w:type="gramStart"/>
      <w:r w:rsidR="00B802A9">
        <w:rPr>
          <w:sz w:val="23"/>
        </w:rPr>
        <w:t>on</w:t>
      </w:r>
      <w:r w:rsidR="00B802A9">
        <w:rPr>
          <w:spacing w:val="-4"/>
          <w:sz w:val="23"/>
        </w:rPr>
        <w:t>:</w:t>
      </w:r>
      <w:proofErr w:type="gramEnd"/>
      <w:r w:rsidR="00B802A9">
        <w:rPr>
          <w:spacing w:val="-4"/>
          <w:sz w:val="23"/>
        </w:rPr>
        <w:t xml:space="preserve"> </w:t>
      </w:r>
      <w:r w:rsidR="00B802A9">
        <w:rPr>
          <w:sz w:val="23"/>
        </w:rPr>
        <w:t>September 2020</w:t>
      </w:r>
      <w:r>
        <w:rPr>
          <w:sz w:val="23"/>
        </w:rPr>
        <w:tab/>
        <w:t xml:space="preserve">DATE FOR NEXT REVIEW: </w:t>
      </w:r>
      <w:r w:rsidR="00B802A9">
        <w:rPr>
          <w:sz w:val="23"/>
        </w:rPr>
        <w:t>September 2021</w:t>
      </w:r>
      <w:r w:rsidR="00A249B3">
        <w:rPr>
          <w:sz w:val="23"/>
        </w:rPr>
        <w:t xml:space="preserve">  </w:t>
      </w:r>
    </w:p>
    <w:p w14:paraId="6D303F4F" w14:textId="77777777" w:rsidR="002C608D" w:rsidRDefault="002C608D">
      <w:pPr>
        <w:pStyle w:val="BodyText"/>
      </w:pPr>
    </w:p>
    <w:p w14:paraId="6EF9B46E" w14:textId="150D62CC" w:rsidR="004200A8" w:rsidRDefault="004200A8">
      <w:pPr>
        <w:pStyle w:val="BodyText"/>
        <w:ind w:left="133"/>
      </w:pPr>
    </w:p>
    <w:p w14:paraId="3D93F970" w14:textId="70D5028B" w:rsidR="000026BA" w:rsidRDefault="000026BA">
      <w:pPr>
        <w:pStyle w:val="BodyText"/>
        <w:ind w:left="133"/>
      </w:pPr>
    </w:p>
    <w:p w14:paraId="36CF8BED" w14:textId="5337DFA2" w:rsidR="000026BA" w:rsidRDefault="000026BA">
      <w:pPr>
        <w:pStyle w:val="BodyText"/>
        <w:ind w:left="133"/>
      </w:pPr>
    </w:p>
    <w:p w14:paraId="218B3035" w14:textId="73C5195F" w:rsidR="000026BA" w:rsidRDefault="000026BA">
      <w:pPr>
        <w:pStyle w:val="BodyText"/>
        <w:ind w:left="133"/>
      </w:pPr>
    </w:p>
    <w:p w14:paraId="6B6B5396" w14:textId="0F7287EC" w:rsidR="000026BA" w:rsidRDefault="000026BA">
      <w:pPr>
        <w:pStyle w:val="BodyText"/>
        <w:ind w:left="133"/>
      </w:pPr>
    </w:p>
    <w:p w14:paraId="37D527E6" w14:textId="0768811E" w:rsidR="000026BA" w:rsidRDefault="000026BA">
      <w:pPr>
        <w:pStyle w:val="BodyText"/>
        <w:ind w:left="133"/>
      </w:pPr>
    </w:p>
    <w:p w14:paraId="4F2E1837" w14:textId="3663D84A" w:rsidR="000026BA" w:rsidRDefault="000026BA">
      <w:pPr>
        <w:pStyle w:val="BodyText"/>
        <w:ind w:left="133"/>
      </w:pPr>
    </w:p>
    <w:p w14:paraId="2F6D4E59" w14:textId="0F638068" w:rsidR="000026BA" w:rsidRDefault="000026BA">
      <w:pPr>
        <w:pStyle w:val="BodyText"/>
        <w:ind w:left="133"/>
      </w:pPr>
    </w:p>
    <w:p w14:paraId="7741C19C" w14:textId="30AD87D7" w:rsidR="000026BA" w:rsidRDefault="000026BA">
      <w:pPr>
        <w:pStyle w:val="BodyText"/>
        <w:ind w:left="133"/>
      </w:pPr>
    </w:p>
    <w:p w14:paraId="0C411ADA" w14:textId="38AFC535" w:rsidR="000026BA" w:rsidRDefault="000026BA">
      <w:pPr>
        <w:pStyle w:val="BodyText"/>
        <w:ind w:left="133"/>
      </w:pPr>
    </w:p>
    <w:p w14:paraId="4A2D5BF1" w14:textId="492D16A6" w:rsidR="000026BA" w:rsidRDefault="000026BA">
      <w:pPr>
        <w:pStyle w:val="BodyText"/>
        <w:ind w:left="133"/>
      </w:pPr>
    </w:p>
    <w:p w14:paraId="61CABFEF" w14:textId="3A3227AA" w:rsidR="000026BA" w:rsidRDefault="000026BA">
      <w:pPr>
        <w:pStyle w:val="BodyText"/>
        <w:ind w:left="133"/>
      </w:pPr>
    </w:p>
    <w:p w14:paraId="3128778E" w14:textId="787F5168" w:rsidR="000026BA" w:rsidRDefault="000026BA">
      <w:pPr>
        <w:pStyle w:val="BodyText"/>
        <w:ind w:left="133"/>
      </w:pPr>
    </w:p>
    <w:p w14:paraId="47630648" w14:textId="77777777" w:rsidR="000026BA" w:rsidRDefault="000026BA">
      <w:pPr>
        <w:pStyle w:val="BodyText"/>
        <w:ind w:left="133"/>
      </w:pPr>
    </w:p>
    <w:p w14:paraId="7C8BCE2D" w14:textId="77777777" w:rsidR="004200A8" w:rsidRDefault="004200A8">
      <w:pPr>
        <w:pStyle w:val="BodyText"/>
        <w:ind w:left="133"/>
      </w:pPr>
    </w:p>
    <w:p w14:paraId="1A719C0C" w14:textId="77777777" w:rsidR="004200A8" w:rsidRDefault="004200A8">
      <w:pPr>
        <w:pStyle w:val="BodyText"/>
        <w:ind w:left="133"/>
      </w:pPr>
    </w:p>
    <w:p w14:paraId="137C2A0A" w14:textId="50600B01" w:rsidR="002C608D" w:rsidRDefault="0084389D">
      <w:pPr>
        <w:pStyle w:val="BodyText"/>
        <w:ind w:left="133"/>
      </w:pPr>
      <w:r>
        <w:lastRenderedPageBreak/>
        <w:t xml:space="preserve">Member of staff responsible </w:t>
      </w:r>
      <w:r w:rsidR="004200A8">
        <w:t>–</w:t>
      </w:r>
      <w:r>
        <w:t xml:space="preserve"> </w:t>
      </w:r>
      <w:r w:rsidR="004200A8">
        <w:t xml:space="preserve">Rena </w:t>
      </w:r>
      <w:r w:rsidR="000026BA">
        <w:t>Begum (</w:t>
      </w:r>
      <w:r>
        <w:t>Headteacher)</w:t>
      </w:r>
    </w:p>
    <w:p w14:paraId="1D658585" w14:textId="77777777" w:rsidR="004200A8" w:rsidRDefault="004200A8">
      <w:pPr>
        <w:pStyle w:val="BodyText"/>
        <w:ind w:left="133"/>
        <w:rPr>
          <w:u w:val="single"/>
        </w:rPr>
      </w:pPr>
    </w:p>
    <w:p w14:paraId="5AC00885" w14:textId="77777777" w:rsidR="002C608D" w:rsidRDefault="0084389D">
      <w:pPr>
        <w:pStyle w:val="BodyText"/>
        <w:ind w:left="133"/>
      </w:pPr>
      <w:r>
        <w:rPr>
          <w:u w:val="single"/>
        </w:rPr>
        <w:t>The SRE policy can also be linked to other policies and documents:</w:t>
      </w:r>
    </w:p>
    <w:p w14:paraId="1413C1EB" w14:textId="77777777" w:rsidR="002C608D" w:rsidRDefault="002C608D">
      <w:pPr>
        <w:pStyle w:val="BodyText"/>
        <w:spacing w:before="6"/>
        <w:rPr>
          <w:sz w:val="16"/>
        </w:rPr>
      </w:pPr>
    </w:p>
    <w:p w14:paraId="5503018D" w14:textId="77777777" w:rsidR="002C608D" w:rsidRDefault="0084389D">
      <w:pPr>
        <w:pStyle w:val="BodyText"/>
        <w:spacing w:before="57"/>
        <w:ind w:left="133"/>
      </w:pPr>
      <w:r>
        <w:t>PSHE Policy</w:t>
      </w:r>
    </w:p>
    <w:p w14:paraId="6F5F6C5D" w14:textId="4BC4ED03" w:rsidR="00A249B3" w:rsidRDefault="00B802A9">
      <w:pPr>
        <w:pStyle w:val="BodyText"/>
        <w:spacing w:before="57"/>
        <w:ind w:left="133"/>
      </w:pPr>
      <w:r>
        <w:t>SMSC</w:t>
      </w:r>
      <w:r w:rsidR="00A249B3">
        <w:t xml:space="preserve"> policy </w:t>
      </w:r>
    </w:p>
    <w:p w14:paraId="3ACD2C70" w14:textId="77777777" w:rsidR="002C608D" w:rsidRDefault="0084389D">
      <w:pPr>
        <w:pStyle w:val="BodyText"/>
        <w:spacing w:before="24" w:line="261" w:lineRule="auto"/>
        <w:ind w:left="133" w:right="6426"/>
      </w:pPr>
      <w:r>
        <w:t xml:space="preserve">Child Protection &amp; Safeguarding Children Policy </w:t>
      </w:r>
    </w:p>
    <w:p w14:paraId="6C2E99E1" w14:textId="77777777" w:rsidR="002C608D" w:rsidRDefault="0084389D">
      <w:pPr>
        <w:pStyle w:val="BodyText"/>
        <w:ind w:left="133"/>
      </w:pPr>
      <w:r>
        <w:t>Teaching and Learning Policy</w:t>
      </w:r>
    </w:p>
    <w:p w14:paraId="52D23ABB" w14:textId="77777777" w:rsidR="008859B9" w:rsidRDefault="008859B9" w:rsidP="008859B9">
      <w:pPr>
        <w:pStyle w:val="BodyText"/>
        <w:spacing w:before="37" w:line="261" w:lineRule="auto"/>
        <w:ind w:left="133" w:right="8638"/>
      </w:pPr>
      <w:r>
        <w:t xml:space="preserve">Inclusion </w:t>
      </w:r>
      <w:r>
        <w:rPr>
          <w:spacing w:val="-3"/>
        </w:rPr>
        <w:t xml:space="preserve">Policy </w:t>
      </w:r>
      <w:r>
        <w:t>Bullying</w:t>
      </w:r>
    </w:p>
    <w:p w14:paraId="66240AA6" w14:textId="77777777" w:rsidR="002C608D" w:rsidRDefault="008859B9" w:rsidP="008859B9">
      <w:pPr>
        <w:pStyle w:val="BodyText"/>
        <w:spacing w:line="267" w:lineRule="exact"/>
        <w:ind w:left="133"/>
        <w:sectPr w:rsidR="002C608D">
          <w:footerReference w:type="default" r:id="rId10"/>
          <w:pgSz w:w="11910" w:h="16840"/>
          <w:pgMar w:top="1580" w:right="540" w:bottom="1220" w:left="560" w:header="0" w:footer="1024" w:gutter="0"/>
          <w:pgNumType w:start="2"/>
          <w:cols w:space="720"/>
        </w:sectPr>
      </w:pPr>
      <w:r>
        <w:t>E-Safety</w:t>
      </w:r>
    </w:p>
    <w:p w14:paraId="0FB95FAB" w14:textId="77777777" w:rsidR="002C608D" w:rsidRDefault="0084389D" w:rsidP="008859B9">
      <w:pPr>
        <w:rPr>
          <w:b/>
          <w:sz w:val="23"/>
          <w:u w:val="single"/>
        </w:rPr>
      </w:pPr>
      <w:r>
        <w:rPr>
          <w:b/>
          <w:sz w:val="23"/>
          <w:u w:val="single"/>
        </w:rPr>
        <w:lastRenderedPageBreak/>
        <w:t>Introduction</w:t>
      </w:r>
    </w:p>
    <w:p w14:paraId="5597E309" w14:textId="77777777" w:rsidR="008859B9" w:rsidRPr="008859B9" w:rsidRDefault="008859B9" w:rsidP="008859B9">
      <w:pPr>
        <w:ind w:left="133"/>
        <w:rPr>
          <w:b/>
          <w:sz w:val="23"/>
        </w:rPr>
      </w:pPr>
    </w:p>
    <w:p w14:paraId="3EEDA7C9" w14:textId="77777777" w:rsidR="002C608D" w:rsidRDefault="0084389D">
      <w:pPr>
        <w:spacing w:before="54"/>
        <w:ind w:left="133"/>
        <w:jc w:val="both"/>
        <w:rPr>
          <w:b/>
          <w:sz w:val="23"/>
        </w:rPr>
      </w:pPr>
      <w:r>
        <w:rPr>
          <w:b/>
          <w:sz w:val="23"/>
        </w:rPr>
        <w:t>What is SRE (Sex and Relationships Education)?</w:t>
      </w:r>
    </w:p>
    <w:p w14:paraId="3E4AA9DA" w14:textId="1A26A12E" w:rsidR="002C608D" w:rsidRDefault="0084389D">
      <w:pPr>
        <w:pStyle w:val="BodyText"/>
        <w:spacing w:before="79" w:line="261" w:lineRule="auto"/>
        <w:ind w:left="133" w:right="741"/>
        <w:jc w:val="both"/>
      </w:pPr>
      <w:r>
        <w:t xml:space="preserve">Effective sex and relationship education is essential if young people are to make responsible and </w:t>
      </w:r>
      <w:r w:rsidR="00B802A9">
        <w:t>well-informed</w:t>
      </w:r>
      <w:r>
        <w:t xml:space="preserve"> decisions</w:t>
      </w:r>
      <w:r>
        <w:rPr>
          <w:spacing w:val="-6"/>
        </w:rPr>
        <w:t xml:space="preserve"> </w:t>
      </w:r>
      <w:r>
        <w:t>about</w:t>
      </w:r>
      <w:r>
        <w:rPr>
          <w:spacing w:val="-5"/>
        </w:rPr>
        <w:t xml:space="preserve"> </w:t>
      </w:r>
      <w:r>
        <w:t>their</w:t>
      </w:r>
      <w:r>
        <w:rPr>
          <w:spacing w:val="-4"/>
        </w:rPr>
        <w:t xml:space="preserve"> </w:t>
      </w:r>
      <w:r>
        <w:t>lives.</w:t>
      </w:r>
      <w:r>
        <w:rPr>
          <w:spacing w:val="-5"/>
        </w:rPr>
        <w:t xml:space="preserve"> </w:t>
      </w:r>
      <w:r>
        <w:t>The</w:t>
      </w:r>
      <w:r>
        <w:rPr>
          <w:spacing w:val="-3"/>
        </w:rPr>
        <w:t xml:space="preserve"> </w:t>
      </w:r>
      <w:r>
        <w:t>Department</w:t>
      </w:r>
      <w:r>
        <w:rPr>
          <w:spacing w:val="-5"/>
        </w:rPr>
        <w:t xml:space="preserve"> </w:t>
      </w:r>
      <w:r>
        <w:t>for</w:t>
      </w:r>
      <w:r>
        <w:rPr>
          <w:spacing w:val="-6"/>
        </w:rPr>
        <w:t xml:space="preserve"> </w:t>
      </w:r>
      <w:r>
        <w:t>Children,</w:t>
      </w:r>
      <w:r>
        <w:rPr>
          <w:spacing w:val="-4"/>
        </w:rPr>
        <w:t xml:space="preserve"> </w:t>
      </w:r>
      <w:r>
        <w:t>Schools</w:t>
      </w:r>
      <w:r>
        <w:rPr>
          <w:spacing w:val="-3"/>
        </w:rPr>
        <w:t xml:space="preserve"> </w:t>
      </w:r>
      <w:r>
        <w:t>and</w:t>
      </w:r>
      <w:r>
        <w:rPr>
          <w:spacing w:val="-4"/>
        </w:rPr>
        <w:t xml:space="preserve"> </w:t>
      </w:r>
      <w:r>
        <w:t>Families</w:t>
      </w:r>
      <w:r>
        <w:rPr>
          <w:spacing w:val="-3"/>
        </w:rPr>
        <w:t xml:space="preserve"> </w:t>
      </w:r>
      <w:r>
        <w:t>(DCSF)</w:t>
      </w:r>
      <w:r>
        <w:rPr>
          <w:spacing w:val="-3"/>
        </w:rPr>
        <w:t xml:space="preserve"> </w:t>
      </w:r>
      <w:r>
        <w:t>issued</w:t>
      </w:r>
      <w:r>
        <w:rPr>
          <w:spacing w:val="-3"/>
        </w:rPr>
        <w:t xml:space="preserve"> </w:t>
      </w:r>
      <w:r>
        <w:t>guidance</w:t>
      </w:r>
      <w:r>
        <w:rPr>
          <w:spacing w:val="-5"/>
        </w:rPr>
        <w:t xml:space="preserve"> </w:t>
      </w:r>
      <w:r>
        <w:t>on</w:t>
      </w:r>
      <w:r>
        <w:rPr>
          <w:spacing w:val="-4"/>
        </w:rPr>
        <w:t xml:space="preserve"> </w:t>
      </w:r>
      <w:r>
        <w:t>SRE</w:t>
      </w:r>
      <w:r>
        <w:rPr>
          <w:spacing w:val="-3"/>
        </w:rPr>
        <w:t xml:space="preserve"> </w:t>
      </w:r>
      <w:r>
        <w:t>to all</w:t>
      </w:r>
      <w:r>
        <w:rPr>
          <w:spacing w:val="-7"/>
        </w:rPr>
        <w:t xml:space="preserve"> </w:t>
      </w:r>
      <w:r>
        <w:t>schools</w:t>
      </w:r>
      <w:r>
        <w:rPr>
          <w:spacing w:val="-6"/>
        </w:rPr>
        <w:t xml:space="preserve"> </w:t>
      </w:r>
      <w:r>
        <w:t>in</w:t>
      </w:r>
      <w:r>
        <w:rPr>
          <w:spacing w:val="-7"/>
        </w:rPr>
        <w:t xml:space="preserve"> </w:t>
      </w:r>
      <w:r>
        <w:t>July</w:t>
      </w:r>
      <w:r>
        <w:rPr>
          <w:spacing w:val="-5"/>
        </w:rPr>
        <w:t xml:space="preserve"> </w:t>
      </w:r>
      <w:r>
        <w:t>2000.</w:t>
      </w:r>
      <w:r>
        <w:rPr>
          <w:spacing w:val="-6"/>
        </w:rPr>
        <w:t xml:space="preserve"> </w:t>
      </w:r>
      <w:r>
        <w:t>This</w:t>
      </w:r>
      <w:r>
        <w:rPr>
          <w:spacing w:val="-6"/>
        </w:rPr>
        <w:t xml:space="preserve"> </w:t>
      </w:r>
      <w:r>
        <w:t>guidance</w:t>
      </w:r>
      <w:r>
        <w:rPr>
          <w:spacing w:val="-5"/>
        </w:rPr>
        <w:t xml:space="preserve"> </w:t>
      </w:r>
      <w:r>
        <w:t>was</w:t>
      </w:r>
      <w:r>
        <w:rPr>
          <w:spacing w:val="-5"/>
        </w:rPr>
        <w:t xml:space="preserve"> </w:t>
      </w:r>
      <w:r>
        <w:t>designed</w:t>
      </w:r>
      <w:r>
        <w:rPr>
          <w:spacing w:val="-6"/>
        </w:rPr>
        <w:t xml:space="preserve"> </w:t>
      </w:r>
      <w:r>
        <w:t>to</w:t>
      </w:r>
      <w:r>
        <w:rPr>
          <w:spacing w:val="-7"/>
        </w:rPr>
        <w:t xml:space="preserve"> </w:t>
      </w:r>
      <w:r>
        <w:t>improve</w:t>
      </w:r>
      <w:r>
        <w:rPr>
          <w:spacing w:val="-7"/>
        </w:rPr>
        <w:t xml:space="preserve"> </w:t>
      </w:r>
      <w:r>
        <w:t>sex</w:t>
      </w:r>
      <w:r>
        <w:rPr>
          <w:spacing w:val="-5"/>
        </w:rPr>
        <w:t xml:space="preserve"> </w:t>
      </w:r>
      <w:r>
        <w:t>and</w:t>
      </w:r>
      <w:r>
        <w:rPr>
          <w:spacing w:val="-6"/>
        </w:rPr>
        <w:t xml:space="preserve"> </w:t>
      </w:r>
      <w:r>
        <w:t>relationship</w:t>
      </w:r>
      <w:r>
        <w:rPr>
          <w:spacing w:val="-6"/>
        </w:rPr>
        <w:t xml:space="preserve"> </w:t>
      </w:r>
      <w:r>
        <w:t>education</w:t>
      </w:r>
      <w:r>
        <w:rPr>
          <w:spacing w:val="-6"/>
        </w:rPr>
        <w:t xml:space="preserve"> </w:t>
      </w:r>
      <w:r>
        <w:t>in</w:t>
      </w:r>
      <w:r>
        <w:rPr>
          <w:spacing w:val="-7"/>
        </w:rPr>
        <w:t xml:space="preserve"> </w:t>
      </w:r>
      <w:r>
        <w:t>schools</w:t>
      </w:r>
      <w:r>
        <w:rPr>
          <w:spacing w:val="-6"/>
        </w:rPr>
        <w:t xml:space="preserve"> </w:t>
      </w:r>
      <w:r>
        <w:t>as</w:t>
      </w:r>
      <w:r>
        <w:rPr>
          <w:spacing w:val="-6"/>
        </w:rPr>
        <w:t xml:space="preserve"> </w:t>
      </w:r>
      <w:r>
        <w:t>part of a broader framework of Personal, Social, Health and Economic (PSHE)</w:t>
      </w:r>
      <w:r>
        <w:rPr>
          <w:spacing w:val="-11"/>
        </w:rPr>
        <w:t xml:space="preserve"> </w:t>
      </w:r>
      <w:r>
        <w:t>education.</w:t>
      </w:r>
    </w:p>
    <w:p w14:paraId="5162F63F" w14:textId="77777777" w:rsidR="002C608D" w:rsidRDefault="0084389D">
      <w:pPr>
        <w:pStyle w:val="BodyText"/>
        <w:spacing w:before="3" w:line="261" w:lineRule="auto"/>
        <w:ind w:left="133" w:right="547"/>
      </w:pPr>
      <w:r>
        <w:t xml:space="preserve">The guidance states that Sex and Relationship Education (SRE) should be firmly rooted within the framework for Personal, Social and Health (PSHE) and Citizenship. The most crucial factor in the delivery of SRE is how it is done. Teachers should know about policy, procedures, relevant content, </w:t>
      </w:r>
      <w:proofErr w:type="gramStart"/>
      <w:r>
        <w:t>facts</w:t>
      </w:r>
      <w:proofErr w:type="gramEnd"/>
      <w:r>
        <w:t xml:space="preserve"> and issues.</w:t>
      </w:r>
    </w:p>
    <w:p w14:paraId="5C8DB7DC" w14:textId="77777777" w:rsidR="002C608D" w:rsidRDefault="002C608D">
      <w:pPr>
        <w:pStyle w:val="BodyText"/>
        <w:spacing w:before="6"/>
        <w:rPr>
          <w:sz w:val="19"/>
        </w:rPr>
      </w:pPr>
    </w:p>
    <w:p w14:paraId="43D35F1E" w14:textId="77777777" w:rsidR="002C608D" w:rsidRDefault="0084389D">
      <w:pPr>
        <w:pStyle w:val="Heading7"/>
        <w:ind w:left="133"/>
        <w:jc w:val="both"/>
      </w:pPr>
      <w:r>
        <w:t>It is our aim, for SRE at this school to:</w:t>
      </w:r>
    </w:p>
    <w:p w14:paraId="1EF4E6D4" w14:textId="15E703CC" w:rsidR="002C608D" w:rsidRDefault="0084389D">
      <w:pPr>
        <w:pStyle w:val="ListParagraph"/>
        <w:numPr>
          <w:ilvl w:val="0"/>
          <w:numId w:val="4"/>
        </w:numPr>
        <w:tabs>
          <w:tab w:val="left" w:pos="853"/>
          <w:tab w:val="left" w:pos="855"/>
        </w:tabs>
        <w:spacing w:before="0" w:line="261" w:lineRule="auto"/>
        <w:ind w:right="744"/>
      </w:pPr>
      <w:r>
        <w:t>Encourage</w:t>
      </w:r>
      <w:r>
        <w:rPr>
          <w:spacing w:val="-3"/>
        </w:rPr>
        <w:t xml:space="preserve"> </w:t>
      </w:r>
      <w:r>
        <w:t>exploration</w:t>
      </w:r>
      <w:r>
        <w:rPr>
          <w:spacing w:val="-4"/>
        </w:rPr>
        <w:t xml:space="preserve"> </w:t>
      </w:r>
      <w:r>
        <w:t>of</w:t>
      </w:r>
      <w:r>
        <w:rPr>
          <w:spacing w:val="-5"/>
        </w:rPr>
        <w:t xml:space="preserve"> </w:t>
      </w:r>
      <w:r>
        <w:t>values</w:t>
      </w:r>
      <w:r>
        <w:rPr>
          <w:spacing w:val="-2"/>
        </w:rPr>
        <w:t xml:space="preserve"> </w:t>
      </w:r>
      <w:r>
        <w:t>and</w:t>
      </w:r>
      <w:r>
        <w:rPr>
          <w:spacing w:val="-4"/>
        </w:rPr>
        <w:t xml:space="preserve"> </w:t>
      </w:r>
      <w:r>
        <w:t>moral</w:t>
      </w:r>
      <w:r>
        <w:rPr>
          <w:spacing w:val="-4"/>
        </w:rPr>
        <w:t xml:space="preserve"> </w:t>
      </w:r>
      <w:r>
        <w:t>issues,</w:t>
      </w:r>
      <w:r>
        <w:rPr>
          <w:spacing w:val="-1"/>
        </w:rPr>
        <w:t xml:space="preserve"> </w:t>
      </w:r>
      <w:r>
        <w:t>consideration</w:t>
      </w:r>
      <w:r>
        <w:rPr>
          <w:spacing w:val="-6"/>
        </w:rPr>
        <w:t xml:space="preserve"> </w:t>
      </w:r>
      <w:r>
        <w:t>of</w:t>
      </w:r>
      <w:r>
        <w:rPr>
          <w:spacing w:val="-3"/>
        </w:rPr>
        <w:t xml:space="preserve"> </w:t>
      </w:r>
      <w:r>
        <w:t>sexuality</w:t>
      </w:r>
      <w:r>
        <w:rPr>
          <w:spacing w:val="-2"/>
        </w:rPr>
        <w:t xml:space="preserve"> </w:t>
      </w:r>
      <w:r>
        <w:t>and</w:t>
      </w:r>
      <w:r>
        <w:rPr>
          <w:spacing w:val="-4"/>
        </w:rPr>
        <w:t xml:space="preserve"> </w:t>
      </w:r>
      <w:r>
        <w:t>personal</w:t>
      </w:r>
      <w:r>
        <w:rPr>
          <w:spacing w:val="-4"/>
        </w:rPr>
        <w:t xml:space="preserve"> </w:t>
      </w:r>
      <w:r>
        <w:t xml:space="preserve">relationships and the development of communication and </w:t>
      </w:r>
      <w:r w:rsidR="000026BA">
        <w:t>decision-making</w:t>
      </w:r>
      <w:r>
        <w:rPr>
          <w:spacing w:val="-13"/>
        </w:rPr>
        <w:t xml:space="preserve"> </w:t>
      </w:r>
      <w:r>
        <w:t>skills.</w:t>
      </w:r>
    </w:p>
    <w:p w14:paraId="34482031" w14:textId="77777777" w:rsidR="002C608D" w:rsidRDefault="002C608D">
      <w:pPr>
        <w:pStyle w:val="BodyText"/>
        <w:spacing w:before="9"/>
        <w:rPr>
          <w:sz w:val="18"/>
        </w:rPr>
      </w:pPr>
    </w:p>
    <w:p w14:paraId="4E07D516" w14:textId="77777777" w:rsidR="002C608D" w:rsidRDefault="0084389D">
      <w:pPr>
        <w:pStyle w:val="ListParagraph"/>
        <w:numPr>
          <w:ilvl w:val="0"/>
          <w:numId w:val="4"/>
        </w:numPr>
        <w:tabs>
          <w:tab w:val="left" w:pos="853"/>
          <w:tab w:val="left" w:pos="855"/>
        </w:tabs>
        <w:spacing w:before="0" w:line="261" w:lineRule="auto"/>
        <w:ind w:right="461"/>
      </w:pPr>
      <w:r>
        <w:t>This policy is a working document which provides guidance and information on all aspects of SRE and aims to provide a secure framework within which staff can</w:t>
      </w:r>
      <w:r>
        <w:rPr>
          <w:spacing w:val="-7"/>
        </w:rPr>
        <w:t xml:space="preserve"> </w:t>
      </w:r>
      <w:r>
        <w:t>work.</w:t>
      </w:r>
    </w:p>
    <w:p w14:paraId="1D868C4E" w14:textId="77777777" w:rsidR="002C608D" w:rsidRDefault="002C608D">
      <w:pPr>
        <w:pStyle w:val="BodyText"/>
        <w:spacing w:before="6"/>
        <w:rPr>
          <w:sz w:val="19"/>
        </w:rPr>
      </w:pPr>
    </w:p>
    <w:p w14:paraId="4DC1419C" w14:textId="5A895D55" w:rsidR="002C608D" w:rsidRDefault="0084389D">
      <w:pPr>
        <w:pStyle w:val="BodyText"/>
        <w:ind w:left="133"/>
      </w:pPr>
      <w:r>
        <w:t xml:space="preserve">At </w:t>
      </w:r>
      <w:r w:rsidR="008859B9">
        <w:t xml:space="preserve">Buttercup </w:t>
      </w:r>
      <w:r>
        <w:t>Primary School, SRE is taught within t</w:t>
      </w:r>
      <w:r w:rsidR="008859B9">
        <w:t xml:space="preserve">he whole school curriculum and embedded into to PSHE. We </w:t>
      </w:r>
      <w:r>
        <w:t>aim to help children develop:</w:t>
      </w:r>
    </w:p>
    <w:p w14:paraId="09FEDD22" w14:textId="77777777" w:rsidR="002C608D" w:rsidRDefault="0084389D">
      <w:pPr>
        <w:pStyle w:val="ListParagraph"/>
        <w:numPr>
          <w:ilvl w:val="1"/>
          <w:numId w:val="4"/>
        </w:numPr>
        <w:tabs>
          <w:tab w:val="left" w:pos="1051"/>
        </w:tabs>
        <w:ind w:left="1050"/>
      </w:pPr>
      <w:r>
        <w:t>Self-esteem and</w:t>
      </w:r>
      <w:r>
        <w:rPr>
          <w:spacing w:val="-1"/>
        </w:rPr>
        <w:t xml:space="preserve"> </w:t>
      </w:r>
      <w:r>
        <w:t>self-awareness.</w:t>
      </w:r>
    </w:p>
    <w:p w14:paraId="11762491" w14:textId="77777777" w:rsidR="002C608D" w:rsidRDefault="0084389D">
      <w:pPr>
        <w:pStyle w:val="ListParagraph"/>
        <w:numPr>
          <w:ilvl w:val="1"/>
          <w:numId w:val="4"/>
        </w:numPr>
        <w:tabs>
          <w:tab w:val="left" w:pos="1051"/>
        </w:tabs>
        <w:ind w:left="1050"/>
      </w:pPr>
      <w:r>
        <w:t>The skills needed for successful</w:t>
      </w:r>
      <w:r>
        <w:rPr>
          <w:spacing w:val="-10"/>
        </w:rPr>
        <w:t xml:space="preserve"> </w:t>
      </w:r>
      <w:r>
        <w:t>relationships.</w:t>
      </w:r>
    </w:p>
    <w:p w14:paraId="7C657F87" w14:textId="77777777" w:rsidR="002C608D" w:rsidRDefault="0084389D">
      <w:pPr>
        <w:pStyle w:val="ListParagraph"/>
        <w:numPr>
          <w:ilvl w:val="1"/>
          <w:numId w:val="4"/>
        </w:numPr>
        <w:tabs>
          <w:tab w:val="left" w:pos="1051"/>
        </w:tabs>
        <w:ind w:left="1050"/>
      </w:pPr>
      <w:r>
        <w:t>A beneficial attitude towards difference and</w:t>
      </w:r>
      <w:r>
        <w:rPr>
          <w:spacing w:val="-6"/>
        </w:rPr>
        <w:t xml:space="preserve"> </w:t>
      </w:r>
      <w:r>
        <w:t>diversity.</w:t>
      </w:r>
    </w:p>
    <w:p w14:paraId="5CDA485D" w14:textId="77777777" w:rsidR="002C608D" w:rsidRDefault="0084389D">
      <w:pPr>
        <w:pStyle w:val="ListParagraph"/>
        <w:numPr>
          <w:ilvl w:val="1"/>
          <w:numId w:val="4"/>
        </w:numPr>
        <w:tabs>
          <w:tab w:val="left" w:pos="1051"/>
        </w:tabs>
        <w:spacing w:before="31"/>
        <w:ind w:left="1050"/>
      </w:pPr>
      <w:r>
        <w:t>An understanding of their own and others'</w:t>
      </w:r>
      <w:r>
        <w:rPr>
          <w:spacing w:val="-10"/>
        </w:rPr>
        <w:t xml:space="preserve"> </w:t>
      </w:r>
      <w:r>
        <w:t>rights.</w:t>
      </w:r>
    </w:p>
    <w:p w14:paraId="3D170E66" w14:textId="77777777" w:rsidR="002C608D" w:rsidRDefault="0084389D">
      <w:pPr>
        <w:pStyle w:val="ListParagraph"/>
        <w:numPr>
          <w:ilvl w:val="1"/>
          <w:numId w:val="4"/>
        </w:numPr>
        <w:tabs>
          <w:tab w:val="left" w:pos="1051"/>
        </w:tabs>
        <w:ind w:left="1050"/>
      </w:pPr>
      <w:r>
        <w:t>Emotional</w:t>
      </w:r>
      <w:r>
        <w:rPr>
          <w:spacing w:val="-1"/>
        </w:rPr>
        <w:t xml:space="preserve"> </w:t>
      </w:r>
      <w:r>
        <w:t>literacy.</w:t>
      </w:r>
    </w:p>
    <w:p w14:paraId="38902723" w14:textId="77777777" w:rsidR="002C608D" w:rsidRDefault="0084389D">
      <w:pPr>
        <w:pStyle w:val="ListParagraph"/>
        <w:numPr>
          <w:ilvl w:val="1"/>
          <w:numId w:val="4"/>
        </w:numPr>
        <w:tabs>
          <w:tab w:val="left" w:pos="1051"/>
        </w:tabs>
        <w:ind w:left="1050"/>
      </w:pPr>
      <w:r>
        <w:t xml:space="preserve">The ability, skills, </w:t>
      </w:r>
      <w:proofErr w:type="gramStart"/>
      <w:r>
        <w:t>knowledge</w:t>
      </w:r>
      <w:proofErr w:type="gramEnd"/>
      <w:r>
        <w:t xml:space="preserve"> and confidence to make positive, informed</w:t>
      </w:r>
      <w:r>
        <w:rPr>
          <w:spacing w:val="-10"/>
        </w:rPr>
        <w:t xml:space="preserve"> </w:t>
      </w:r>
      <w:r>
        <w:t>choices.</w:t>
      </w:r>
    </w:p>
    <w:p w14:paraId="0D3A3984" w14:textId="77777777" w:rsidR="002C608D" w:rsidRDefault="0084389D">
      <w:pPr>
        <w:pStyle w:val="ListParagraph"/>
        <w:numPr>
          <w:ilvl w:val="1"/>
          <w:numId w:val="4"/>
        </w:numPr>
        <w:tabs>
          <w:tab w:val="left" w:pos="1051"/>
        </w:tabs>
        <w:ind w:left="1050" w:hanging="277"/>
      </w:pPr>
      <w:r>
        <w:t xml:space="preserve">The ability and knowledge to keep themselves and other people safe by </w:t>
      </w:r>
      <w:proofErr w:type="spellStart"/>
      <w:r>
        <w:t>minimising</w:t>
      </w:r>
      <w:proofErr w:type="spellEnd"/>
      <w:r>
        <w:t xml:space="preserve"> risk from</w:t>
      </w:r>
      <w:r>
        <w:rPr>
          <w:spacing w:val="-22"/>
        </w:rPr>
        <w:t xml:space="preserve"> </w:t>
      </w:r>
      <w:r>
        <w:t>harm.</w:t>
      </w:r>
    </w:p>
    <w:p w14:paraId="0DBD4197" w14:textId="77777777" w:rsidR="002C608D" w:rsidRDefault="0084389D">
      <w:pPr>
        <w:pStyle w:val="ListParagraph"/>
        <w:numPr>
          <w:ilvl w:val="1"/>
          <w:numId w:val="4"/>
        </w:numPr>
        <w:tabs>
          <w:tab w:val="left" w:pos="1051"/>
        </w:tabs>
        <w:spacing w:line="271" w:lineRule="auto"/>
        <w:ind w:right="1249" w:hanging="360"/>
      </w:pPr>
      <w:r>
        <w:t>An understanding of their own and others' attitudes, values and beliefs and an individual moral framework that will help them to make positive</w:t>
      </w:r>
      <w:r>
        <w:rPr>
          <w:spacing w:val="-6"/>
        </w:rPr>
        <w:t xml:space="preserve"> </w:t>
      </w:r>
      <w:r>
        <w:t>decisions.</w:t>
      </w:r>
    </w:p>
    <w:p w14:paraId="308A0005" w14:textId="77777777" w:rsidR="002C608D" w:rsidRDefault="0084389D">
      <w:pPr>
        <w:pStyle w:val="ListParagraph"/>
        <w:numPr>
          <w:ilvl w:val="1"/>
          <w:numId w:val="4"/>
        </w:numPr>
        <w:tabs>
          <w:tab w:val="left" w:pos="1051"/>
        </w:tabs>
        <w:spacing w:before="0" w:line="264" w:lineRule="exact"/>
        <w:ind w:left="1050"/>
      </w:pPr>
      <w:r>
        <w:t>A positive attitude towards</w:t>
      </w:r>
      <w:r>
        <w:rPr>
          <w:spacing w:val="-5"/>
        </w:rPr>
        <w:t xml:space="preserve"> </w:t>
      </w:r>
      <w:r>
        <w:t>themselves</w:t>
      </w:r>
    </w:p>
    <w:p w14:paraId="392F8234" w14:textId="77777777" w:rsidR="002C608D" w:rsidRDefault="0084389D">
      <w:pPr>
        <w:pStyle w:val="ListParagraph"/>
        <w:numPr>
          <w:ilvl w:val="1"/>
          <w:numId w:val="4"/>
        </w:numPr>
        <w:tabs>
          <w:tab w:val="left" w:pos="1051"/>
        </w:tabs>
        <w:spacing w:before="33"/>
        <w:ind w:left="1050"/>
      </w:pPr>
      <w:r>
        <w:t>An understanding of their own</w:t>
      </w:r>
      <w:r>
        <w:rPr>
          <w:spacing w:val="-5"/>
        </w:rPr>
        <w:t xml:space="preserve"> </w:t>
      </w:r>
      <w:r>
        <w:t>bodies.</w:t>
      </w:r>
    </w:p>
    <w:p w14:paraId="6EA2DC2E" w14:textId="77777777" w:rsidR="002C608D" w:rsidRDefault="0084389D">
      <w:pPr>
        <w:pStyle w:val="ListParagraph"/>
        <w:numPr>
          <w:ilvl w:val="1"/>
          <w:numId w:val="4"/>
        </w:numPr>
        <w:tabs>
          <w:tab w:val="left" w:pos="1051"/>
        </w:tabs>
        <w:ind w:left="1050"/>
      </w:pPr>
      <w:r>
        <w:t>The confidence and awareness to seek help and</w:t>
      </w:r>
      <w:r>
        <w:rPr>
          <w:spacing w:val="-6"/>
        </w:rPr>
        <w:t xml:space="preserve"> </w:t>
      </w:r>
      <w:r>
        <w:t>advice.</w:t>
      </w:r>
    </w:p>
    <w:p w14:paraId="78E5C200" w14:textId="77777777" w:rsidR="002C608D" w:rsidRDefault="0084389D">
      <w:pPr>
        <w:pStyle w:val="ListParagraph"/>
        <w:numPr>
          <w:ilvl w:val="1"/>
          <w:numId w:val="4"/>
        </w:numPr>
        <w:tabs>
          <w:tab w:val="left" w:pos="1051"/>
        </w:tabs>
        <w:ind w:left="1050"/>
      </w:pPr>
      <w:r>
        <w:t>An awareness of the right they have over their own</w:t>
      </w:r>
      <w:r>
        <w:rPr>
          <w:spacing w:val="-10"/>
        </w:rPr>
        <w:t xml:space="preserve"> </w:t>
      </w:r>
      <w:r>
        <w:t>body.</w:t>
      </w:r>
    </w:p>
    <w:p w14:paraId="21506C6B" w14:textId="77777777" w:rsidR="002C608D" w:rsidRDefault="0084389D">
      <w:pPr>
        <w:pStyle w:val="ListParagraph"/>
        <w:numPr>
          <w:ilvl w:val="1"/>
          <w:numId w:val="4"/>
        </w:numPr>
        <w:tabs>
          <w:tab w:val="left" w:pos="1051"/>
        </w:tabs>
        <w:ind w:left="1050"/>
      </w:pPr>
      <w:r>
        <w:t>The skills to be</w:t>
      </w:r>
      <w:r>
        <w:rPr>
          <w:spacing w:val="-3"/>
        </w:rPr>
        <w:t xml:space="preserve"> </w:t>
      </w:r>
      <w:r>
        <w:t>assertive.</w:t>
      </w:r>
    </w:p>
    <w:p w14:paraId="255C066F" w14:textId="77777777" w:rsidR="002C608D" w:rsidRDefault="0084389D">
      <w:pPr>
        <w:pStyle w:val="ListParagraph"/>
        <w:numPr>
          <w:ilvl w:val="1"/>
          <w:numId w:val="4"/>
        </w:numPr>
        <w:tabs>
          <w:tab w:val="left" w:pos="1051"/>
        </w:tabs>
        <w:ind w:left="1050"/>
      </w:pPr>
      <w:r>
        <w:t>Good communication</w:t>
      </w:r>
      <w:r>
        <w:rPr>
          <w:spacing w:val="-6"/>
        </w:rPr>
        <w:t xml:space="preserve"> </w:t>
      </w:r>
      <w:r>
        <w:t>skills.</w:t>
      </w:r>
    </w:p>
    <w:p w14:paraId="566FA7B1" w14:textId="77777777" w:rsidR="002C608D" w:rsidRDefault="0084389D">
      <w:pPr>
        <w:pStyle w:val="ListParagraph"/>
        <w:numPr>
          <w:ilvl w:val="1"/>
          <w:numId w:val="4"/>
        </w:numPr>
        <w:tabs>
          <w:tab w:val="left" w:pos="1113"/>
          <w:tab w:val="left" w:pos="1114"/>
        </w:tabs>
        <w:spacing w:line="266" w:lineRule="auto"/>
        <w:ind w:left="1115" w:right="427" w:hanging="360"/>
      </w:pPr>
      <w:r>
        <w:t xml:space="preserve">The ability to respect the right of others and to hold opinions that differ from their own </w:t>
      </w:r>
      <w:proofErr w:type="gramStart"/>
      <w:r>
        <w:t>as long as</w:t>
      </w:r>
      <w:proofErr w:type="gramEnd"/>
      <w:r>
        <w:t xml:space="preserve"> these views do not impact on the rights of</w:t>
      </w:r>
      <w:r>
        <w:rPr>
          <w:spacing w:val="-11"/>
        </w:rPr>
        <w:t xml:space="preserve"> </w:t>
      </w:r>
      <w:r>
        <w:t>others.</w:t>
      </w:r>
    </w:p>
    <w:p w14:paraId="14810333" w14:textId="77777777" w:rsidR="002C608D" w:rsidRDefault="0084389D" w:rsidP="008859B9">
      <w:pPr>
        <w:pStyle w:val="ListParagraph"/>
        <w:numPr>
          <w:ilvl w:val="1"/>
          <w:numId w:val="4"/>
        </w:numPr>
        <w:tabs>
          <w:tab w:val="left" w:pos="1113"/>
          <w:tab w:val="left" w:pos="1114"/>
        </w:tabs>
        <w:spacing w:before="0" w:line="268" w:lineRule="exact"/>
        <w:ind w:left="1113" w:hanging="359"/>
      </w:pPr>
      <w:r>
        <w:t>The ability to take responsibility for and accept the consequences of their own</w:t>
      </w:r>
      <w:r>
        <w:rPr>
          <w:spacing w:val="-13"/>
        </w:rPr>
        <w:t xml:space="preserve"> </w:t>
      </w:r>
      <w:r>
        <w:t>action.</w:t>
      </w:r>
    </w:p>
    <w:p w14:paraId="34648376" w14:textId="77777777" w:rsidR="008859B9" w:rsidRDefault="008859B9">
      <w:pPr>
        <w:pStyle w:val="BodyText"/>
        <w:spacing w:before="29"/>
        <w:ind w:left="133"/>
      </w:pPr>
    </w:p>
    <w:p w14:paraId="0F1407BC" w14:textId="77777777" w:rsidR="008859B9" w:rsidRDefault="008859B9" w:rsidP="004200A8">
      <w:pPr>
        <w:pStyle w:val="BodyText"/>
        <w:spacing w:before="29"/>
      </w:pPr>
    </w:p>
    <w:p w14:paraId="0E795DD0" w14:textId="77777777" w:rsidR="004200A8" w:rsidRDefault="0084389D" w:rsidP="004200A8">
      <w:pPr>
        <w:pStyle w:val="BodyText"/>
        <w:spacing w:before="26"/>
        <w:ind w:left="133"/>
      </w:pPr>
      <w:r>
        <w:t>SRE gives pupils accurate information about sex and relationships, allows pupils the opportunities to develop lif</w:t>
      </w:r>
      <w:r w:rsidR="004200A8">
        <w:t>e</w:t>
      </w:r>
      <w:r w:rsidR="004200A8" w:rsidRPr="004200A8">
        <w:t xml:space="preserve"> </w:t>
      </w:r>
      <w:r w:rsidR="004200A8">
        <w:t>skills and a moral framework that aims to enable them to make positive use of that information.</w:t>
      </w:r>
    </w:p>
    <w:p w14:paraId="6110B5F9" w14:textId="77777777" w:rsidR="002C608D" w:rsidRDefault="002C608D" w:rsidP="004200A8">
      <w:pPr>
        <w:pStyle w:val="BodyText"/>
        <w:spacing w:before="29"/>
        <w:ind w:left="133"/>
        <w:sectPr w:rsidR="002C608D">
          <w:pgSz w:w="11910" w:h="16840"/>
          <w:pgMar w:top="1360" w:right="540" w:bottom="1220" w:left="560" w:header="0" w:footer="1024" w:gutter="0"/>
          <w:cols w:space="720"/>
        </w:sectPr>
      </w:pPr>
    </w:p>
    <w:p w14:paraId="59220140" w14:textId="77777777" w:rsidR="002C608D" w:rsidRDefault="002C608D">
      <w:pPr>
        <w:pStyle w:val="BodyText"/>
        <w:spacing w:before="3"/>
        <w:rPr>
          <w:sz w:val="21"/>
        </w:rPr>
      </w:pPr>
    </w:p>
    <w:p w14:paraId="0896CE64" w14:textId="77777777" w:rsidR="002C608D" w:rsidRDefault="0084389D">
      <w:pPr>
        <w:pStyle w:val="Heading5"/>
      </w:pPr>
      <w:r>
        <w:t>Why SRE should be taught?</w:t>
      </w:r>
    </w:p>
    <w:p w14:paraId="1C789983" w14:textId="77777777" w:rsidR="002C608D" w:rsidRDefault="002C608D">
      <w:pPr>
        <w:pStyle w:val="BodyText"/>
        <w:spacing w:before="8"/>
        <w:rPr>
          <w:b/>
          <w:sz w:val="20"/>
        </w:rPr>
      </w:pPr>
    </w:p>
    <w:p w14:paraId="59A5FF7E" w14:textId="77777777" w:rsidR="002C608D" w:rsidRDefault="0084389D">
      <w:pPr>
        <w:pStyle w:val="BodyText"/>
        <w:spacing w:before="1" w:line="261" w:lineRule="auto"/>
        <w:ind w:left="133" w:right="428"/>
        <w:jc w:val="both"/>
      </w:pPr>
      <w:r>
        <w:t xml:space="preserve">Within its educational life, the school is conscious of life and creation. Questions relating to SRE are dealt with in a positive, </w:t>
      </w:r>
      <w:proofErr w:type="gramStart"/>
      <w:r>
        <w:t>sensitive</w:t>
      </w:r>
      <w:proofErr w:type="gramEnd"/>
      <w:r>
        <w:t xml:space="preserve"> and natural way within the classroom. The class teacher will be sensitive to the educational and emotional needs of the child at his or her stage of development.</w:t>
      </w:r>
    </w:p>
    <w:p w14:paraId="50477ADC" w14:textId="77777777" w:rsidR="002C608D" w:rsidRDefault="0084389D">
      <w:pPr>
        <w:pStyle w:val="BodyText"/>
        <w:spacing w:before="2" w:line="261" w:lineRule="auto"/>
        <w:ind w:left="133" w:right="422"/>
        <w:jc w:val="both"/>
      </w:pPr>
      <w:r>
        <w:t xml:space="preserve">The prime responsibility for bringing up children rests with parents. The school therefore recognises that parents are key figures in helping their children to cope with the emotional and physical aspects of growing up and in preparing them for the challenges and responsibilities which sexual maturity brings. The teaching offered at </w:t>
      </w:r>
      <w:proofErr w:type="spellStart"/>
      <w:r>
        <w:t>Iqra</w:t>
      </w:r>
      <w:proofErr w:type="spellEnd"/>
      <w:r>
        <w:t xml:space="preserve"> Primary School is complementary to and supportive of the role of parents.</w:t>
      </w:r>
    </w:p>
    <w:p w14:paraId="61412DF3" w14:textId="77777777" w:rsidR="002C608D" w:rsidRDefault="002C608D">
      <w:pPr>
        <w:pStyle w:val="BodyText"/>
        <w:spacing w:before="8"/>
        <w:rPr>
          <w:sz w:val="19"/>
        </w:rPr>
      </w:pPr>
    </w:p>
    <w:p w14:paraId="1C8CAFED" w14:textId="77777777" w:rsidR="002C608D" w:rsidRDefault="0084389D">
      <w:pPr>
        <w:pStyle w:val="BodyText"/>
        <w:spacing w:before="1"/>
        <w:ind w:left="133"/>
      </w:pPr>
      <w:r>
        <w:t>The School teaches SRE within the following moral and values framework that promotes:</w:t>
      </w:r>
    </w:p>
    <w:p w14:paraId="5C45D91C" w14:textId="77777777" w:rsidR="002C608D" w:rsidRDefault="0084389D">
      <w:pPr>
        <w:pStyle w:val="ListParagraph"/>
        <w:numPr>
          <w:ilvl w:val="1"/>
          <w:numId w:val="4"/>
        </w:numPr>
        <w:tabs>
          <w:tab w:val="left" w:pos="1113"/>
          <w:tab w:val="left" w:pos="1114"/>
        </w:tabs>
        <w:spacing w:before="29"/>
        <w:ind w:left="1113" w:hanging="359"/>
      </w:pPr>
      <w:proofErr w:type="spellStart"/>
      <w:r>
        <w:t>Self respect</w:t>
      </w:r>
      <w:proofErr w:type="spellEnd"/>
      <w:r>
        <w:t xml:space="preserve"> and respect for</w:t>
      </w:r>
      <w:r>
        <w:rPr>
          <w:spacing w:val="-7"/>
        </w:rPr>
        <w:t xml:space="preserve"> </w:t>
      </w:r>
      <w:r>
        <w:t>others.</w:t>
      </w:r>
    </w:p>
    <w:p w14:paraId="7EA6E1FB" w14:textId="77777777" w:rsidR="002C608D" w:rsidRDefault="0084389D">
      <w:pPr>
        <w:pStyle w:val="ListParagraph"/>
        <w:numPr>
          <w:ilvl w:val="1"/>
          <w:numId w:val="4"/>
        </w:numPr>
        <w:tabs>
          <w:tab w:val="left" w:pos="1113"/>
          <w:tab w:val="left" w:pos="1114"/>
        </w:tabs>
        <w:ind w:left="1113" w:hanging="359"/>
      </w:pPr>
      <w:r>
        <w:t xml:space="preserve">Empathy, mutual </w:t>
      </w:r>
      <w:proofErr w:type="gramStart"/>
      <w:r>
        <w:t>support</w:t>
      </w:r>
      <w:proofErr w:type="gramEnd"/>
      <w:r>
        <w:t xml:space="preserve"> and</w:t>
      </w:r>
      <w:r>
        <w:rPr>
          <w:spacing w:val="-5"/>
        </w:rPr>
        <w:t xml:space="preserve"> </w:t>
      </w:r>
      <w:r>
        <w:t>co-operation.</w:t>
      </w:r>
    </w:p>
    <w:p w14:paraId="63386014" w14:textId="77777777" w:rsidR="002C608D" w:rsidRDefault="0084389D">
      <w:pPr>
        <w:pStyle w:val="ListParagraph"/>
        <w:numPr>
          <w:ilvl w:val="1"/>
          <w:numId w:val="4"/>
        </w:numPr>
        <w:tabs>
          <w:tab w:val="left" w:pos="1113"/>
          <w:tab w:val="left" w:pos="1114"/>
        </w:tabs>
        <w:spacing w:before="33"/>
        <w:ind w:left="1113" w:hanging="359"/>
      </w:pPr>
      <w:r>
        <w:t>Honesty.</w:t>
      </w:r>
    </w:p>
    <w:p w14:paraId="04CACFE3" w14:textId="77777777" w:rsidR="002C608D" w:rsidRDefault="0084389D">
      <w:pPr>
        <w:pStyle w:val="ListParagraph"/>
        <w:numPr>
          <w:ilvl w:val="1"/>
          <w:numId w:val="4"/>
        </w:numPr>
        <w:tabs>
          <w:tab w:val="left" w:pos="1113"/>
          <w:tab w:val="left" w:pos="1114"/>
        </w:tabs>
        <w:spacing w:before="35"/>
        <w:ind w:left="1113" w:hanging="359"/>
      </w:pPr>
      <w:r>
        <w:t>Responsibility for personal</w:t>
      </w:r>
      <w:r>
        <w:rPr>
          <w:spacing w:val="-4"/>
        </w:rPr>
        <w:t xml:space="preserve"> </w:t>
      </w:r>
      <w:r>
        <w:t>actions.</w:t>
      </w:r>
    </w:p>
    <w:p w14:paraId="7395EB2A" w14:textId="77777777" w:rsidR="002C608D" w:rsidRDefault="0084389D">
      <w:pPr>
        <w:pStyle w:val="ListParagraph"/>
        <w:numPr>
          <w:ilvl w:val="1"/>
          <w:numId w:val="4"/>
        </w:numPr>
        <w:tabs>
          <w:tab w:val="left" w:pos="1113"/>
          <w:tab w:val="left" w:pos="1114"/>
        </w:tabs>
        <w:spacing w:before="31"/>
        <w:ind w:left="1113" w:hanging="359"/>
      </w:pPr>
      <w:r>
        <w:t>An awareness of the uniqueness of</w:t>
      </w:r>
      <w:r>
        <w:rPr>
          <w:spacing w:val="-8"/>
        </w:rPr>
        <w:t xml:space="preserve"> </w:t>
      </w:r>
      <w:r>
        <w:t>individuals.</w:t>
      </w:r>
    </w:p>
    <w:p w14:paraId="596B90D5" w14:textId="77777777" w:rsidR="002C608D" w:rsidRDefault="0084389D">
      <w:pPr>
        <w:pStyle w:val="ListParagraph"/>
        <w:numPr>
          <w:ilvl w:val="1"/>
          <w:numId w:val="4"/>
        </w:numPr>
        <w:tabs>
          <w:tab w:val="left" w:pos="1113"/>
          <w:tab w:val="left" w:pos="1114"/>
        </w:tabs>
        <w:spacing w:line="271" w:lineRule="auto"/>
        <w:ind w:left="1115" w:right="1483" w:hanging="360"/>
      </w:pPr>
      <w:r>
        <w:t>Respect and acceptance towards others who may have different backgrounds, cultures, and sexuality.</w:t>
      </w:r>
    </w:p>
    <w:p w14:paraId="0EA02ED9" w14:textId="77777777" w:rsidR="002C608D" w:rsidRDefault="0084389D">
      <w:pPr>
        <w:pStyle w:val="ListParagraph"/>
        <w:numPr>
          <w:ilvl w:val="1"/>
          <w:numId w:val="4"/>
        </w:numPr>
        <w:tabs>
          <w:tab w:val="left" w:pos="1113"/>
          <w:tab w:val="left" w:pos="1114"/>
        </w:tabs>
        <w:spacing w:before="0" w:line="271" w:lineRule="auto"/>
        <w:ind w:left="1115" w:right="856" w:hanging="360"/>
      </w:pPr>
      <w:r>
        <w:t>The right of people to hold their own views (</w:t>
      </w:r>
      <w:proofErr w:type="gramStart"/>
      <w:r>
        <w:t>as long as</w:t>
      </w:r>
      <w:proofErr w:type="gramEnd"/>
      <w:r>
        <w:t xml:space="preserve"> these views do not impact negatively on the rights of others paying particular regard to the protected characteristics set out in the Equality Act 2010)</w:t>
      </w:r>
    </w:p>
    <w:p w14:paraId="3231EACA" w14:textId="77777777" w:rsidR="002C608D" w:rsidRDefault="0084389D">
      <w:pPr>
        <w:pStyle w:val="ListParagraph"/>
        <w:numPr>
          <w:ilvl w:val="1"/>
          <w:numId w:val="4"/>
        </w:numPr>
        <w:tabs>
          <w:tab w:val="left" w:pos="1113"/>
          <w:tab w:val="left" w:pos="1114"/>
        </w:tabs>
        <w:spacing w:before="0" w:line="263" w:lineRule="exact"/>
        <w:ind w:left="1113" w:hanging="359"/>
      </w:pPr>
      <w:r>
        <w:t xml:space="preserve">The right to not be abused </w:t>
      </w:r>
      <w:r w:rsidR="004200A8">
        <w:t>by or</w:t>
      </w:r>
      <w:r>
        <w:t xml:space="preserve"> taken advantage of by other</w:t>
      </w:r>
      <w:r>
        <w:rPr>
          <w:spacing w:val="-8"/>
        </w:rPr>
        <w:t xml:space="preserve"> </w:t>
      </w:r>
      <w:r>
        <w:t>people.</w:t>
      </w:r>
    </w:p>
    <w:p w14:paraId="40090473" w14:textId="77777777" w:rsidR="002C608D" w:rsidRDefault="0084389D">
      <w:pPr>
        <w:pStyle w:val="ListParagraph"/>
        <w:numPr>
          <w:ilvl w:val="1"/>
          <w:numId w:val="4"/>
        </w:numPr>
        <w:tabs>
          <w:tab w:val="left" w:pos="1113"/>
          <w:tab w:val="left" w:pos="1114"/>
        </w:tabs>
        <w:ind w:left="1113" w:hanging="359"/>
      </w:pPr>
      <w:r>
        <w:t>The right to accurate information about sex and relationship</w:t>
      </w:r>
      <w:r>
        <w:rPr>
          <w:spacing w:val="-3"/>
        </w:rPr>
        <w:t xml:space="preserve"> </w:t>
      </w:r>
      <w:r>
        <w:t>issues.</w:t>
      </w:r>
    </w:p>
    <w:p w14:paraId="34FC8B0A" w14:textId="77777777" w:rsidR="002C608D" w:rsidRDefault="002C608D">
      <w:pPr>
        <w:pStyle w:val="BodyText"/>
        <w:spacing w:before="6"/>
        <w:rPr>
          <w:sz w:val="17"/>
        </w:rPr>
      </w:pPr>
    </w:p>
    <w:p w14:paraId="576EE19D" w14:textId="77777777" w:rsidR="002C608D" w:rsidRDefault="0084389D">
      <w:pPr>
        <w:pStyle w:val="Heading5"/>
        <w:spacing w:before="1"/>
      </w:pPr>
      <w:r>
        <w:t>Legal requirements</w:t>
      </w:r>
    </w:p>
    <w:p w14:paraId="53D21BDA" w14:textId="77777777" w:rsidR="002C608D" w:rsidRDefault="002C608D">
      <w:pPr>
        <w:pStyle w:val="BodyText"/>
        <w:spacing w:before="7"/>
        <w:rPr>
          <w:b/>
          <w:sz w:val="20"/>
        </w:rPr>
      </w:pPr>
    </w:p>
    <w:p w14:paraId="3E834F8A" w14:textId="77777777" w:rsidR="002C608D" w:rsidRDefault="0084389D">
      <w:pPr>
        <w:pStyle w:val="BodyText"/>
        <w:ind w:left="133"/>
      </w:pPr>
      <w:r>
        <w:t>The law in relation to SRE states:</w:t>
      </w:r>
    </w:p>
    <w:p w14:paraId="4E8F36B3" w14:textId="77777777" w:rsidR="002C608D" w:rsidRDefault="002C608D">
      <w:pPr>
        <w:pStyle w:val="BodyText"/>
        <w:spacing w:before="11"/>
        <w:rPr>
          <w:sz w:val="20"/>
        </w:rPr>
      </w:pPr>
    </w:p>
    <w:p w14:paraId="67325B80" w14:textId="099F99D3" w:rsidR="002C608D" w:rsidRDefault="0084389D">
      <w:pPr>
        <w:pStyle w:val="BodyText"/>
        <w:spacing w:line="264" w:lineRule="auto"/>
        <w:ind w:left="133" w:right="924"/>
      </w:pPr>
      <w:r>
        <w:t xml:space="preserve">The </w:t>
      </w:r>
      <w:r w:rsidR="004200A8">
        <w:t xml:space="preserve">proprietorial body </w:t>
      </w:r>
      <w:r>
        <w:t>of</w:t>
      </w:r>
      <w:r w:rsidR="004200A8">
        <w:t xml:space="preserve"> the school</w:t>
      </w:r>
      <w:r>
        <w:t xml:space="preserve"> are required to keep an </w:t>
      </w:r>
      <w:proofErr w:type="gramStart"/>
      <w:r w:rsidR="00B802A9">
        <w:t>up-to-date</w:t>
      </w:r>
      <w:proofErr w:type="gramEnd"/>
      <w:r>
        <w:t xml:space="preserve"> SRE Policy that describes content and the organisation of SRE provided outside the national curriculum science orders.</w:t>
      </w:r>
    </w:p>
    <w:p w14:paraId="11ED1B9D" w14:textId="77777777" w:rsidR="002C608D" w:rsidRDefault="0084389D">
      <w:pPr>
        <w:pStyle w:val="BodyText"/>
        <w:spacing w:line="206" w:lineRule="exact"/>
        <w:ind w:left="133"/>
        <w:jc w:val="both"/>
      </w:pPr>
      <w:r>
        <w:t>Parents/</w:t>
      </w:r>
      <w:proofErr w:type="spellStart"/>
      <w:r>
        <w:t>Carers</w:t>
      </w:r>
      <w:proofErr w:type="spellEnd"/>
      <w:r>
        <w:t xml:space="preserve"> have the right to withdraw their children from SRE lessons.</w:t>
      </w:r>
    </w:p>
    <w:p w14:paraId="50490EE8" w14:textId="77777777" w:rsidR="002C608D" w:rsidRDefault="002C608D">
      <w:pPr>
        <w:pStyle w:val="BodyText"/>
        <w:spacing w:before="8"/>
        <w:rPr>
          <w:sz w:val="20"/>
        </w:rPr>
      </w:pPr>
    </w:p>
    <w:p w14:paraId="1DCDAEF4" w14:textId="77777777" w:rsidR="002C608D" w:rsidRDefault="0084389D">
      <w:pPr>
        <w:pStyle w:val="Heading5"/>
        <w:spacing w:before="1"/>
      </w:pPr>
      <w:r>
        <w:t>Equal Opportunities</w:t>
      </w:r>
    </w:p>
    <w:p w14:paraId="76BD83DB" w14:textId="77777777" w:rsidR="002C608D" w:rsidRDefault="002C608D">
      <w:pPr>
        <w:pStyle w:val="BodyText"/>
        <w:spacing w:before="10"/>
        <w:rPr>
          <w:b/>
          <w:sz w:val="20"/>
        </w:rPr>
      </w:pPr>
    </w:p>
    <w:p w14:paraId="5F7851C2" w14:textId="77777777" w:rsidR="002C608D" w:rsidRDefault="008859B9">
      <w:pPr>
        <w:pStyle w:val="BodyText"/>
        <w:spacing w:line="261" w:lineRule="auto"/>
        <w:ind w:left="133" w:right="425"/>
        <w:jc w:val="both"/>
      </w:pPr>
      <w:r>
        <w:t>Buttercup</w:t>
      </w:r>
      <w:r w:rsidR="0084389D">
        <w:rPr>
          <w:spacing w:val="-11"/>
        </w:rPr>
        <w:t xml:space="preserve"> </w:t>
      </w:r>
      <w:r w:rsidR="0084389D">
        <w:t>Primary</w:t>
      </w:r>
      <w:r w:rsidR="0084389D">
        <w:rPr>
          <w:spacing w:val="-9"/>
        </w:rPr>
        <w:t xml:space="preserve"> </w:t>
      </w:r>
      <w:r w:rsidR="0084389D">
        <w:t>School</w:t>
      </w:r>
      <w:r w:rsidR="0084389D">
        <w:rPr>
          <w:spacing w:val="-10"/>
        </w:rPr>
        <w:t xml:space="preserve"> </w:t>
      </w:r>
      <w:r w:rsidR="0084389D">
        <w:t>is</w:t>
      </w:r>
      <w:r w:rsidR="0084389D">
        <w:rPr>
          <w:spacing w:val="-10"/>
        </w:rPr>
        <w:t xml:space="preserve"> </w:t>
      </w:r>
      <w:r w:rsidR="0084389D">
        <w:t>committed</w:t>
      </w:r>
      <w:r w:rsidR="0084389D">
        <w:rPr>
          <w:spacing w:val="-10"/>
        </w:rPr>
        <w:t xml:space="preserve"> </w:t>
      </w:r>
      <w:r w:rsidR="0084389D">
        <w:t>to</w:t>
      </w:r>
      <w:r w:rsidR="0084389D">
        <w:rPr>
          <w:spacing w:val="-10"/>
        </w:rPr>
        <w:t xml:space="preserve"> </w:t>
      </w:r>
      <w:r w:rsidR="0084389D">
        <w:t>the</w:t>
      </w:r>
      <w:r w:rsidR="0084389D">
        <w:rPr>
          <w:spacing w:val="-10"/>
        </w:rPr>
        <w:t xml:space="preserve"> </w:t>
      </w:r>
      <w:r w:rsidR="0084389D">
        <w:t>provision</w:t>
      </w:r>
      <w:r w:rsidR="0084389D">
        <w:rPr>
          <w:spacing w:val="-10"/>
        </w:rPr>
        <w:t xml:space="preserve"> </w:t>
      </w:r>
      <w:r w:rsidR="0084389D">
        <w:t>of</w:t>
      </w:r>
      <w:r w:rsidR="0084389D">
        <w:rPr>
          <w:spacing w:val="-11"/>
        </w:rPr>
        <w:t xml:space="preserve"> </w:t>
      </w:r>
      <w:r w:rsidR="0084389D">
        <w:t>SRE</w:t>
      </w:r>
      <w:r w:rsidR="0084389D">
        <w:rPr>
          <w:spacing w:val="-9"/>
        </w:rPr>
        <w:t xml:space="preserve"> </w:t>
      </w:r>
      <w:r w:rsidR="0084389D">
        <w:t>to</w:t>
      </w:r>
      <w:r w:rsidR="0084389D">
        <w:rPr>
          <w:spacing w:val="-8"/>
        </w:rPr>
        <w:t xml:space="preserve"> </w:t>
      </w:r>
      <w:proofErr w:type="gramStart"/>
      <w:r w:rsidR="0084389D">
        <w:t>all</w:t>
      </w:r>
      <w:r w:rsidR="0084389D">
        <w:rPr>
          <w:spacing w:val="-14"/>
        </w:rPr>
        <w:t xml:space="preserve"> </w:t>
      </w:r>
      <w:r w:rsidR="0084389D">
        <w:t>of</w:t>
      </w:r>
      <w:proofErr w:type="gramEnd"/>
      <w:r w:rsidR="0084389D">
        <w:rPr>
          <w:spacing w:val="-10"/>
        </w:rPr>
        <w:t xml:space="preserve"> </w:t>
      </w:r>
      <w:r w:rsidR="0084389D">
        <w:t>its</w:t>
      </w:r>
      <w:r w:rsidR="0084389D">
        <w:rPr>
          <w:spacing w:val="-10"/>
        </w:rPr>
        <w:t xml:space="preserve"> </w:t>
      </w:r>
      <w:r w:rsidR="0084389D">
        <w:t>pupils.</w:t>
      </w:r>
      <w:r w:rsidR="0084389D">
        <w:rPr>
          <w:spacing w:val="-10"/>
        </w:rPr>
        <w:t xml:space="preserve"> </w:t>
      </w:r>
      <w:r w:rsidR="0084389D">
        <w:t>Equal</w:t>
      </w:r>
      <w:r w:rsidR="0084389D">
        <w:rPr>
          <w:spacing w:val="-13"/>
        </w:rPr>
        <w:t xml:space="preserve"> </w:t>
      </w:r>
      <w:r w:rsidR="0084389D">
        <w:t>time</w:t>
      </w:r>
      <w:r w:rsidR="0084389D">
        <w:rPr>
          <w:spacing w:val="-9"/>
        </w:rPr>
        <w:t xml:space="preserve"> </w:t>
      </w:r>
      <w:r w:rsidR="0084389D">
        <w:t>and</w:t>
      </w:r>
      <w:r w:rsidR="0084389D">
        <w:rPr>
          <w:spacing w:val="-11"/>
        </w:rPr>
        <w:t xml:space="preserve"> </w:t>
      </w:r>
      <w:r w:rsidR="0084389D">
        <w:t>provision</w:t>
      </w:r>
      <w:r w:rsidR="0084389D">
        <w:rPr>
          <w:spacing w:val="-10"/>
        </w:rPr>
        <w:t xml:space="preserve"> </w:t>
      </w:r>
      <w:r w:rsidR="0084389D">
        <w:t>will</w:t>
      </w:r>
      <w:r w:rsidR="0084389D">
        <w:rPr>
          <w:spacing w:val="-10"/>
        </w:rPr>
        <w:t xml:space="preserve"> </w:t>
      </w:r>
      <w:r w:rsidR="0084389D">
        <w:t>be</w:t>
      </w:r>
      <w:r w:rsidR="0084389D">
        <w:rPr>
          <w:spacing w:val="-12"/>
        </w:rPr>
        <w:t xml:space="preserve"> </w:t>
      </w:r>
      <w:r w:rsidR="0084389D">
        <w:t>allocated to all pupils. Any pupil deemed to be needing extra support with this area will be catered for appropriately, after consultation with the child's</w:t>
      </w:r>
      <w:r w:rsidR="0084389D">
        <w:rPr>
          <w:spacing w:val="-6"/>
        </w:rPr>
        <w:t xml:space="preserve"> </w:t>
      </w:r>
      <w:r w:rsidR="0084389D">
        <w:t>parents.</w:t>
      </w:r>
    </w:p>
    <w:p w14:paraId="25E55A37" w14:textId="77777777" w:rsidR="002C608D" w:rsidRDefault="002C608D">
      <w:pPr>
        <w:pStyle w:val="BodyText"/>
        <w:spacing w:before="8"/>
        <w:rPr>
          <w:sz w:val="19"/>
        </w:rPr>
      </w:pPr>
    </w:p>
    <w:p w14:paraId="6AC2C88B" w14:textId="77777777" w:rsidR="002C608D" w:rsidRDefault="0084389D">
      <w:pPr>
        <w:pStyle w:val="BodyText"/>
        <w:spacing w:line="261" w:lineRule="auto"/>
        <w:ind w:left="133" w:right="426"/>
        <w:jc w:val="both"/>
      </w:pPr>
      <w:r>
        <w:t xml:space="preserve">Our SRE </w:t>
      </w:r>
      <w:proofErr w:type="spellStart"/>
      <w:r>
        <w:t>programme</w:t>
      </w:r>
      <w:proofErr w:type="spellEnd"/>
      <w:r>
        <w:t xml:space="preserve"> is inclusive and acknowledges and accommodates the diversity within any group of people in terms</w:t>
      </w:r>
      <w:r>
        <w:rPr>
          <w:spacing w:val="-7"/>
        </w:rPr>
        <w:t xml:space="preserve"> </w:t>
      </w:r>
      <w:r>
        <w:t>of</w:t>
      </w:r>
      <w:r>
        <w:rPr>
          <w:spacing w:val="-4"/>
        </w:rPr>
        <w:t xml:space="preserve"> </w:t>
      </w:r>
      <w:r>
        <w:t>gender,</w:t>
      </w:r>
      <w:r>
        <w:rPr>
          <w:spacing w:val="-4"/>
        </w:rPr>
        <w:t xml:space="preserve"> </w:t>
      </w:r>
      <w:r>
        <w:t>religion,</w:t>
      </w:r>
      <w:r>
        <w:rPr>
          <w:spacing w:val="-7"/>
        </w:rPr>
        <w:t xml:space="preserve"> </w:t>
      </w:r>
      <w:r>
        <w:t>language,</w:t>
      </w:r>
      <w:r>
        <w:rPr>
          <w:spacing w:val="-4"/>
        </w:rPr>
        <w:t xml:space="preserve"> </w:t>
      </w:r>
      <w:r>
        <w:t>race,</w:t>
      </w:r>
      <w:r>
        <w:rPr>
          <w:spacing w:val="-6"/>
        </w:rPr>
        <w:t xml:space="preserve"> </w:t>
      </w:r>
      <w:r>
        <w:t>culture,</w:t>
      </w:r>
      <w:r>
        <w:rPr>
          <w:spacing w:val="-4"/>
        </w:rPr>
        <w:t xml:space="preserve"> </w:t>
      </w:r>
      <w:r>
        <w:t>social</w:t>
      </w:r>
      <w:r>
        <w:rPr>
          <w:spacing w:val="-5"/>
        </w:rPr>
        <w:t xml:space="preserve"> </w:t>
      </w:r>
      <w:r>
        <w:t>background,</w:t>
      </w:r>
      <w:r>
        <w:rPr>
          <w:spacing w:val="-4"/>
        </w:rPr>
        <w:t xml:space="preserve"> </w:t>
      </w:r>
      <w:r>
        <w:t>appearance,</w:t>
      </w:r>
      <w:r>
        <w:rPr>
          <w:spacing w:val="-4"/>
        </w:rPr>
        <w:t xml:space="preserve"> </w:t>
      </w:r>
      <w:r>
        <w:t>family</w:t>
      </w:r>
      <w:r>
        <w:rPr>
          <w:spacing w:val="-5"/>
        </w:rPr>
        <w:t xml:space="preserve"> </w:t>
      </w:r>
      <w:r>
        <w:t>set-up</w:t>
      </w:r>
      <w:r>
        <w:rPr>
          <w:spacing w:val="-7"/>
        </w:rPr>
        <w:t xml:space="preserve"> </w:t>
      </w:r>
      <w:r>
        <w:t>(including</w:t>
      </w:r>
      <w:r>
        <w:rPr>
          <w:spacing w:val="-5"/>
        </w:rPr>
        <w:t xml:space="preserve"> </w:t>
      </w:r>
      <w:r>
        <w:t>same</w:t>
      </w:r>
      <w:r>
        <w:rPr>
          <w:spacing w:val="-6"/>
        </w:rPr>
        <w:t xml:space="preserve"> </w:t>
      </w:r>
      <w:r>
        <w:t xml:space="preserve">sex partners), special needs, </w:t>
      </w:r>
      <w:proofErr w:type="gramStart"/>
      <w:r>
        <w:t>ability</w:t>
      </w:r>
      <w:proofErr w:type="gramEnd"/>
      <w:r>
        <w:t xml:space="preserve"> or</w:t>
      </w:r>
      <w:r>
        <w:rPr>
          <w:spacing w:val="-2"/>
        </w:rPr>
        <w:t xml:space="preserve"> </w:t>
      </w:r>
      <w:r>
        <w:t>disability.</w:t>
      </w:r>
    </w:p>
    <w:p w14:paraId="4D947129" w14:textId="77777777" w:rsidR="002C608D" w:rsidRDefault="002C608D">
      <w:pPr>
        <w:pStyle w:val="BodyText"/>
        <w:spacing w:before="6"/>
        <w:rPr>
          <w:sz w:val="19"/>
        </w:rPr>
      </w:pPr>
    </w:p>
    <w:p w14:paraId="52C6049D" w14:textId="77777777" w:rsidR="002C608D" w:rsidRDefault="0084389D">
      <w:pPr>
        <w:pStyle w:val="BodyText"/>
        <w:spacing w:before="1"/>
        <w:ind w:left="133"/>
      </w:pPr>
      <w:r>
        <w:t>How the SRE policy was developed</w:t>
      </w:r>
    </w:p>
    <w:p w14:paraId="11ABE942" w14:textId="77777777" w:rsidR="002C608D" w:rsidRDefault="002C608D">
      <w:pPr>
        <w:pStyle w:val="BodyText"/>
        <w:spacing w:before="10"/>
        <w:rPr>
          <w:sz w:val="20"/>
        </w:rPr>
      </w:pPr>
    </w:p>
    <w:p w14:paraId="0B2043E0" w14:textId="77777777" w:rsidR="002C608D" w:rsidRDefault="0084389D">
      <w:pPr>
        <w:pStyle w:val="ListParagraph"/>
        <w:numPr>
          <w:ilvl w:val="1"/>
          <w:numId w:val="4"/>
        </w:numPr>
        <w:tabs>
          <w:tab w:val="left" w:pos="1044"/>
        </w:tabs>
        <w:spacing w:before="0"/>
        <w:ind w:left="1043" w:hanging="289"/>
      </w:pPr>
      <w:r>
        <w:t>Local and national guidance was</w:t>
      </w:r>
      <w:r>
        <w:rPr>
          <w:spacing w:val="-6"/>
        </w:rPr>
        <w:t xml:space="preserve"> </w:t>
      </w:r>
      <w:r>
        <w:t>considered.</w:t>
      </w:r>
    </w:p>
    <w:p w14:paraId="6FD89302" w14:textId="77777777" w:rsidR="004200A8" w:rsidRDefault="004200A8" w:rsidP="004200A8">
      <w:pPr>
        <w:pStyle w:val="ListParagraph"/>
        <w:numPr>
          <w:ilvl w:val="1"/>
          <w:numId w:val="4"/>
        </w:numPr>
        <w:tabs>
          <w:tab w:val="left" w:pos="1044"/>
        </w:tabs>
        <w:spacing w:before="39"/>
        <w:ind w:left="1043" w:hanging="289"/>
      </w:pPr>
      <w:r>
        <w:t>Consultation with</w:t>
      </w:r>
      <w:r>
        <w:rPr>
          <w:spacing w:val="-2"/>
        </w:rPr>
        <w:t xml:space="preserve"> </w:t>
      </w:r>
      <w:r>
        <w:t>SLT.</w:t>
      </w:r>
    </w:p>
    <w:p w14:paraId="628C9B20" w14:textId="77777777" w:rsidR="002C608D" w:rsidRDefault="002C608D">
      <w:pPr>
        <w:sectPr w:rsidR="002C608D">
          <w:pgSz w:w="11910" w:h="16840"/>
          <w:pgMar w:top="1080" w:right="540" w:bottom="1220" w:left="560" w:header="0" w:footer="1024" w:gutter="0"/>
          <w:cols w:space="720"/>
        </w:sectPr>
      </w:pPr>
    </w:p>
    <w:p w14:paraId="66AB9EEE" w14:textId="77777777" w:rsidR="004200A8" w:rsidRDefault="0084389D" w:rsidP="004200A8">
      <w:pPr>
        <w:pStyle w:val="Heading5"/>
      </w:pPr>
      <w:r>
        <w:lastRenderedPageBreak/>
        <w:t>Organisation</w:t>
      </w:r>
      <w:r w:rsidR="004200A8">
        <w:t xml:space="preserve"> </w:t>
      </w:r>
    </w:p>
    <w:p w14:paraId="60FCFC22" w14:textId="77777777" w:rsidR="004200A8" w:rsidRDefault="004200A8" w:rsidP="004200A8">
      <w:pPr>
        <w:pStyle w:val="Heading5"/>
      </w:pPr>
    </w:p>
    <w:p w14:paraId="64617EDD" w14:textId="77777777" w:rsidR="002C608D" w:rsidRPr="004200A8" w:rsidRDefault="0084389D" w:rsidP="004200A8">
      <w:pPr>
        <w:pStyle w:val="Heading5"/>
        <w:rPr>
          <w:b w:val="0"/>
        </w:rPr>
      </w:pPr>
      <w:r w:rsidRPr="004200A8">
        <w:rPr>
          <w:b w:val="0"/>
          <w:sz w:val="24"/>
        </w:rPr>
        <w:t>SRE</w:t>
      </w:r>
      <w:r w:rsidRPr="004200A8">
        <w:rPr>
          <w:b w:val="0"/>
          <w:spacing w:val="-8"/>
          <w:sz w:val="24"/>
        </w:rPr>
        <w:t xml:space="preserve"> </w:t>
      </w:r>
      <w:r w:rsidRPr="004200A8">
        <w:rPr>
          <w:b w:val="0"/>
          <w:sz w:val="24"/>
        </w:rPr>
        <w:t>is</w:t>
      </w:r>
      <w:r w:rsidRPr="004200A8">
        <w:rPr>
          <w:b w:val="0"/>
          <w:spacing w:val="-9"/>
          <w:sz w:val="24"/>
        </w:rPr>
        <w:t xml:space="preserve"> </w:t>
      </w:r>
      <w:r w:rsidRPr="004200A8">
        <w:rPr>
          <w:b w:val="0"/>
          <w:sz w:val="24"/>
        </w:rPr>
        <w:t>taught</w:t>
      </w:r>
      <w:r w:rsidRPr="004200A8">
        <w:rPr>
          <w:b w:val="0"/>
          <w:spacing w:val="-8"/>
          <w:sz w:val="24"/>
        </w:rPr>
        <w:t xml:space="preserve"> </w:t>
      </w:r>
      <w:r w:rsidRPr="004200A8">
        <w:rPr>
          <w:b w:val="0"/>
          <w:sz w:val="24"/>
        </w:rPr>
        <w:t>within</w:t>
      </w:r>
      <w:r w:rsidRPr="004200A8">
        <w:rPr>
          <w:b w:val="0"/>
          <w:spacing w:val="-7"/>
          <w:sz w:val="24"/>
        </w:rPr>
        <w:t xml:space="preserve"> </w:t>
      </w:r>
      <w:r w:rsidRPr="004200A8">
        <w:rPr>
          <w:b w:val="0"/>
          <w:sz w:val="24"/>
        </w:rPr>
        <w:t>the</w:t>
      </w:r>
      <w:r w:rsidRPr="004200A8">
        <w:rPr>
          <w:b w:val="0"/>
          <w:spacing w:val="-9"/>
          <w:sz w:val="24"/>
        </w:rPr>
        <w:t xml:space="preserve"> </w:t>
      </w:r>
      <w:r w:rsidRPr="004200A8">
        <w:rPr>
          <w:b w:val="0"/>
          <w:sz w:val="24"/>
        </w:rPr>
        <w:t>PSHE</w:t>
      </w:r>
      <w:r w:rsidRPr="004200A8">
        <w:rPr>
          <w:b w:val="0"/>
          <w:spacing w:val="-7"/>
          <w:sz w:val="24"/>
        </w:rPr>
        <w:t xml:space="preserve"> </w:t>
      </w:r>
      <w:r w:rsidRPr="004200A8">
        <w:rPr>
          <w:b w:val="0"/>
          <w:sz w:val="24"/>
        </w:rPr>
        <w:t>curriculum</w:t>
      </w:r>
      <w:r w:rsidRPr="004200A8">
        <w:rPr>
          <w:b w:val="0"/>
          <w:spacing w:val="-8"/>
          <w:sz w:val="24"/>
        </w:rPr>
        <w:t xml:space="preserve"> </w:t>
      </w:r>
      <w:r w:rsidRPr="004200A8">
        <w:rPr>
          <w:b w:val="0"/>
          <w:sz w:val="24"/>
        </w:rPr>
        <w:t>and</w:t>
      </w:r>
      <w:r w:rsidRPr="004200A8">
        <w:rPr>
          <w:b w:val="0"/>
          <w:spacing w:val="-8"/>
          <w:sz w:val="24"/>
        </w:rPr>
        <w:t xml:space="preserve"> </w:t>
      </w:r>
      <w:r w:rsidRPr="004200A8">
        <w:rPr>
          <w:b w:val="0"/>
          <w:sz w:val="24"/>
        </w:rPr>
        <w:t>is</w:t>
      </w:r>
      <w:r w:rsidRPr="004200A8">
        <w:rPr>
          <w:b w:val="0"/>
          <w:spacing w:val="-9"/>
          <w:sz w:val="24"/>
        </w:rPr>
        <w:t xml:space="preserve"> </w:t>
      </w:r>
      <w:r w:rsidRPr="004200A8">
        <w:rPr>
          <w:b w:val="0"/>
          <w:sz w:val="24"/>
        </w:rPr>
        <w:t>delivered</w:t>
      </w:r>
      <w:r w:rsidRPr="004200A8">
        <w:rPr>
          <w:b w:val="0"/>
          <w:spacing w:val="-9"/>
          <w:sz w:val="24"/>
        </w:rPr>
        <w:t xml:space="preserve"> </w:t>
      </w:r>
      <w:r w:rsidRPr="004200A8">
        <w:rPr>
          <w:b w:val="0"/>
          <w:sz w:val="24"/>
        </w:rPr>
        <w:t>in</w:t>
      </w:r>
      <w:r w:rsidRPr="004200A8">
        <w:rPr>
          <w:b w:val="0"/>
          <w:spacing w:val="-7"/>
          <w:sz w:val="24"/>
        </w:rPr>
        <w:t xml:space="preserve"> </w:t>
      </w:r>
      <w:r w:rsidRPr="004200A8">
        <w:rPr>
          <w:b w:val="0"/>
          <w:sz w:val="24"/>
        </w:rPr>
        <w:t>both</w:t>
      </w:r>
      <w:r w:rsidRPr="004200A8">
        <w:rPr>
          <w:b w:val="0"/>
          <w:spacing w:val="-6"/>
          <w:sz w:val="24"/>
        </w:rPr>
        <w:t xml:space="preserve"> </w:t>
      </w:r>
      <w:r w:rsidRPr="004200A8">
        <w:rPr>
          <w:b w:val="0"/>
          <w:sz w:val="24"/>
        </w:rPr>
        <w:t>science</w:t>
      </w:r>
      <w:r w:rsidRPr="004200A8">
        <w:rPr>
          <w:b w:val="0"/>
          <w:spacing w:val="-8"/>
          <w:sz w:val="24"/>
        </w:rPr>
        <w:t xml:space="preserve"> </w:t>
      </w:r>
      <w:r w:rsidRPr="004200A8">
        <w:rPr>
          <w:b w:val="0"/>
          <w:sz w:val="24"/>
        </w:rPr>
        <w:t>and</w:t>
      </w:r>
      <w:r w:rsidRPr="004200A8">
        <w:rPr>
          <w:b w:val="0"/>
          <w:spacing w:val="-9"/>
          <w:sz w:val="24"/>
        </w:rPr>
        <w:t xml:space="preserve"> </w:t>
      </w:r>
      <w:r w:rsidRPr="004200A8">
        <w:rPr>
          <w:b w:val="0"/>
          <w:sz w:val="24"/>
        </w:rPr>
        <w:t>PSHE</w:t>
      </w:r>
      <w:r w:rsidRPr="004200A8">
        <w:rPr>
          <w:b w:val="0"/>
          <w:spacing w:val="-6"/>
          <w:sz w:val="24"/>
        </w:rPr>
        <w:t xml:space="preserve"> </w:t>
      </w:r>
      <w:r w:rsidRPr="004200A8">
        <w:rPr>
          <w:b w:val="0"/>
          <w:sz w:val="24"/>
        </w:rPr>
        <w:t>lessons</w:t>
      </w:r>
      <w:r w:rsidRPr="004200A8">
        <w:rPr>
          <w:b w:val="0"/>
          <w:spacing w:val="-9"/>
          <w:sz w:val="24"/>
        </w:rPr>
        <w:t xml:space="preserve"> </w:t>
      </w:r>
      <w:r w:rsidRPr="004200A8">
        <w:rPr>
          <w:b w:val="0"/>
          <w:sz w:val="24"/>
        </w:rPr>
        <w:t>in</w:t>
      </w:r>
      <w:r w:rsidRPr="004200A8">
        <w:rPr>
          <w:b w:val="0"/>
          <w:spacing w:val="-7"/>
          <w:sz w:val="24"/>
        </w:rPr>
        <w:t xml:space="preserve"> </w:t>
      </w:r>
      <w:r w:rsidRPr="004200A8">
        <w:rPr>
          <w:b w:val="0"/>
          <w:sz w:val="24"/>
        </w:rPr>
        <w:t>each</w:t>
      </w:r>
      <w:r w:rsidRPr="004200A8">
        <w:rPr>
          <w:b w:val="0"/>
          <w:spacing w:val="-6"/>
          <w:sz w:val="24"/>
        </w:rPr>
        <w:t xml:space="preserve"> </w:t>
      </w:r>
      <w:r w:rsidRPr="004200A8">
        <w:rPr>
          <w:b w:val="0"/>
          <w:sz w:val="24"/>
        </w:rPr>
        <w:t xml:space="preserve">year </w:t>
      </w:r>
      <w:r w:rsidR="004200A8" w:rsidRPr="004200A8">
        <w:rPr>
          <w:b w:val="0"/>
          <w:sz w:val="24"/>
        </w:rPr>
        <w:t>group.</w:t>
      </w:r>
    </w:p>
    <w:p w14:paraId="0B4CCE50" w14:textId="77777777" w:rsidR="002C608D" w:rsidRDefault="0084389D">
      <w:pPr>
        <w:spacing w:before="82" w:line="259" w:lineRule="auto"/>
        <w:ind w:left="695" w:right="366"/>
        <w:jc w:val="both"/>
        <w:rPr>
          <w:sz w:val="24"/>
        </w:rPr>
      </w:pPr>
      <w:r>
        <w:rPr>
          <w:sz w:val="24"/>
        </w:rPr>
        <w:t>The</w:t>
      </w:r>
      <w:r>
        <w:rPr>
          <w:spacing w:val="-13"/>
          <w:sz w:val="24"/>
        </w:rPr>
        <w:t xml:space="preserve"> </w:t>
      </w:r>
      <w:r>
        <w:rPr>
          <w:sz w:val="24"/>
        </w:rPr>
        <w:t>combined</w:t>
      </w:r>
      <w:r>
        <w:rPr>
          <w:spacing w:val="-13"/>
          <w:sz w:val="24"/>
        </w:rPr>
        <w:t xml:space="preserve"> </w:t>
      </w:r>
      <w:r>
        <w:rPr>
          <w:sz w:val="24"/>
        </w:rPr>
        <w:t>PSHE</w:t>
      </w:r>
      <w:r>
        <w:rPr>
          <w:spacing w:val="-13"/>
          <w:sz w:val="24"/>
        </w:rPr>
        <w:t xml:space="preserve"> </w:t>
      </w:r>
      <w:r>
        <w:rPr>
          <w:sz w:val="24"/>
        </w:rPr>
        <w:t>and</w:t>
      </w:r>
      <w:r>
        <w:rPr>
          <w:spacing w:val="-16"/>
          <w:sz w:val="24"/>
        </w:rPr>
        <w:t xml:space="preserve"> </w:t>
      </w:r>
      <w:r>
        <w:rPr>
          <w:sz w:val="24"/>
        </w:rPr>
        <w:t>Citizenship</w:t>
      </w:r>
      <w:r>
        <w:rPr>
          <w:spacing w:val="-15"/>
          <w:sz w:val="24"/>
        </w:rPr>
        <w:t xml:space="preserve"> </w:t>
      </w:r>
      <w:r>
        <w:rPr>
          <w:sz w:val="24"/>
        </w:rPr>
        <w:t>framework</w:t>
      </w:r>
      <w:r>
        <w:rPr>
          <w:spacing w:val="-13"/>
          <w:sz w:val="24"/>
        </w:rPr>
        <w:t xml:space="preserve"> </w:t>
      </w:r>
      <w:r>
        <w:rPr>
          <w:sz w:val="24"/>
        </w:rPr>
        <w:t>at</w:t>
      </w:r>
      <w:r>
        <w:rPr>
          <w:spacing w:val="-16"/>
          <w:sz w:val="24"/>
        </w:rPr>
        <w:t xml:space="preserve"> </w:t>
      </w:r>
      <w:r>
        <w:rPr>
          <w:sz w:val="24"/>
        </w:rPr>
        <w:t>Key</w:t>
      </w:r>
      <w:r>
        <w:rPr>
          <w:spacing w:val="-14"/>
          <w:sz w:val="24"/>
        </w:rPr>
        <w:t xml:space="preserve"> </w:t>
      </w:r>
      <w:r>
        <w:rPr>
          <w:sz w:val="24"/>
        </w:rPr>
        <w:t>Stages</w:t>
      </w:r>
      <w:r>
        <w:rPr>
          <w:spacing w:val="-15"/>
          <w:sz w:val="24"/>
        </w:rPr>
        <w:t xml:space="preserve"> </w:t>
      </w:r>
      <w:r>
        <w:rPr>
          <w:sz w:val="24"/>
        </w:rPr>
        <w:t>1</w:t>
      </w:r>
      <w:r>
        <w:rPr>
          <w:spacing w:val="-15"/>
          <w:sz w:val="24"/>
        </w:rPr>
        <w:t xml:space="preserve"> </w:t>
      </w:r>
      <w:r>
        <w:rPr>
          <w:sz w:val="24"/>
        </w:rPr>
        <w:t>and</w:t>
      </w:r>
      <w:r>
        <w:rPr>
          <w:spacing w:val="-14"/>
          <w:sz w:val="24"/>
        </w:rPr>
        <w:t xml:space="preserve"> </w:t>
      </w:r>
      <w:r>
        <w:rPr>
          <w:sz w:val="24"/>
        </w:rPr>
        <w:t>2</w:t>
      </w:r>
      <w:r>
        <w:rPr>
          <w:spacing w:val="-15"/>
          <w:sz w:val="24"/>
        </w:rPr>
        <w:t xml:space="preserve"> </w:t>
      </w:r>
      <w:r>
        <w:rPr>
          <w:sz w:val="24"/>
        </w:rPr>
        <w:t>is</w:t>
      </w:r>
      <w:r>
        <w:rPr>
          <w:spacing w:val="-15"/>
          <w:sz w:val="24"/>
        </w:rPr>
        <w:t xml:space="preserve"> </w:t>
      </w:r>
      <w:r>
        <w:rPr>
          <w:sz w:val="24"/>
        </w:rPr>
        <w:t>developed</w:t>
      </w:r>
      <w:r>
        <w:rPr>
          <w:spacing w:val="-14"/>
          <w:sz w:val="24"/>
        </w:rPr>
        <w:t xml:space="preserve"> </w:t>
      </w:r>
      <w:r>
        <w:rPr>
          <w:sz w:val="24"/>
        </w:rPr>
        <w:t>through</w:t>
      </w:r>
      <w:r>
        <w:rPr>
          <w:spacing w:val="-15"/>
          <w:sz w:val="24"/>
        </w:rPr>
        <w:t xml:space="preserve"> </w:t>
      </w:r>
      <w:r>
        <w:rPr>
          <w:sz w:val="24"/>
        </w:rPr>
        <w:t>four</w:t>
      </w:r>
      <w:r>
        <w:rPr>
          <w:spacing w:val="-15"/>
          <w:sz w:val="24"/>
        </w:rPr>
        <w:t xml:space="preserve"> </w:t>
      </w:r>
      <w:r>
        <w:rPr>
          <w:sz w:val="24"/>
        </w:rPr>
        <w:t>broad themes and makes clear what is appropriate in the early primary years and the transition year. The present</w:t>
      </w:r>
      <w:r>
        <w:rPr>
          <w:spacing w:val="-10"/>
          <w:sz w:val="24"/>
        </w:rPr>
        <w:t xml:space="preserve"> </w:t>
      </w:r>
      <w:r>
        <w:rPr>
          <w:sz w:val="24"/>
        </w:rPr>
        <w:t>requirements</w:t>
      </w:r>
      <w:r>
        <w:rPr>
          <w:spacing w:val="-10"/>
          <w:sz w:val="24"/>
        </w:rPr>
        <w:t xml:space="preserve"> </w:t>
      </w:r>
      <w:r>
        <w:rPr>
          <w:sz w:val="24"/>
        </w:rPr>
        <w:t>set</w:t>
      </w:r>
      <w:r>
        <w:rPr>
          <w:spacing w:val="-9"/>
          <w:sz w:val="24"/>
        </w:rPr>
        <w:t xml:space="preserve"> </w:t>
      </w:r>
      <w:r>
        <w:rPr>
          <w:sz w:val="24"/>
        </w:rPr>
        <w:t>out</w:t>
      </w:r>
      <w:r>
        <w:rPr>
          <w:spacing w:val="-9"/>
          <w:sz w:val="24"/>
        </w:rPr>
        <w:t xml:space="preserve"> </w:t>
      </w:r>
      <w:r>
        <w:rPr>
          <w:sz w:val="24"/>
        </w:rPr>
        <w:t>within</w:t>
      </w:r>
      <w:r>
        <w:rPr>
          <w:spacing w:val="-11"/>
          <w:sz w:val="24"/>
        </w:rPr>
        <w:t xml:space="preserve"> </w:t>
      </w:r>
      <w:r>
        <w:rPr>
          <w:sz w:val="24"/>
        </w:rPr>
        <w:t>National</w:t>
      </w:r>
      <w:r>
        <w:rPr>
          <w:spacing w:val="-12"/>
          <w:sz w:val="24"/>
        </w:rPr>
        <w:t xml:space="preserve"> </w:t>
      </w:r>
      <w:r>
        <w:rPr>
          <w:sz w:val="24"/>
        </w:rPr>
        <w:t>Curriculum</w:t>
      </w:r>
      <w:r>
        <w:rPr>
          <w:spacing w:val="-10"/>
          <w:sz w:val="24"/>
        </w:rPr>
        <w:t xml:space="preserve"> </w:t>
      </w:r>
      <w:r>
        <w:rPr>
          <w:sz w:val="24"/>
        </w:rPr>
        <w:t>Science</w:t>
      </w:r>
      <w:r>
        <w:rPr>
          <w:spacing w:val="-4"/>
          <w:sz w:val="24"/>
        </w:rPr>
        <w:t xml:space="preserve"> </w:t>
      </w:r>
      <w:r>
        <w:rPr>
          <w:sz w:val="24"/>
        </w:rPr>
        <w:t>and</w:t>
      </w:r>
      <w:r>
        <w:rPr>
          <w:spacing w:val="-10"/>
          <w:sz w:val="24"/>
        </w:rPr>
        <w:t xml:space="preserve"> </w:t>
      </w:r>
      <w:r>
        <w:rPr>
          <w:sz w:val="24"/>
        </w:rPr>
        <w:t>shown</w:t>
      </w:r>
      <w:r>
        <w:rPr>
          <w:spacing w:val="-9"/>
          <w:sz w:val="24"/>
        </w:rPr>
        <w:t xml:space="preserve"> </w:t>
      </w:r>
      <w:r>
        <w:rPr>
          <w:sz w:val="24"/>
        </w:rPr>
        <w:t>in</w:t>
      </w:r>
      <w:r>
        <w:rPr>
          <w:spacing w:val="-9"/>
          <w:sz w:val="24"/>
        </w:rPr>
        <w:t xml:space="preserve"> </w:t>
      </w:r>
      <w:r>
        <w:rPr>
          <w:sz w:val="24"/>
        </w:rPr>
        <w:t>the</w:t>
      </w:r>
      <w:r>
        <w:rPr>
          <w:spacing w:val="-11"/>
          <w:sz w:val="24"/>
        </w:rPr>
        <w:t xml:space="preserve"> </w:t>
      </w:r>
      <w:r>
        <w:rPr>
          <w:sz w:val="24"/>
        </w:rPr>
        <w:t>box</w:t>
      </w:r>
      <w:r>
        <w:rPr>
          <w:spacing w:val="-10"/>
          <w:sz w:val="24"/>
        </w:rPr>
        <w:t xml:space="preserve"> </w:t>
      </w:r>
      <w:r>
        <w:rPr>
          <w:sz w:val="24"/>
        </w:rPr>
        <w:t>below</w:t>
      </w:r>
      <w:r>
        <w:rPr>
          <w:spacing w:val="-11"/>
          <w:sz w:val="24"/>
        </w:rPr>
        <w:t xml:space="preserve"> </w:t>
      </w:r>
      <w:r>
        <w:rPr>
          <w:sz w:val="24"/>
        </w:rPr>
        <w:t>should be</w:t>
      </w:r>
      <w:r>
        <w:rPr>
          <w:spacing w:val="-8"/>
          <w:sz w:val="24"/>
        </w:rPr>
        <w:t xml:space="preserve"> </w:t>
      </w:r>
      <w:r>
        <w:rPr>
          <w:sz w:val="24"/>
        </w:rPr>
        <w:t>delivered</w:t>
      </w:r>
      <w:r>
        <w:rPr>
          <w:spacing w:val="-7"/>
          <w:sz w:val="24"/>
        </w:rPr>
        <w:t xml:space="preserve"> </w:t>
      </w:r>
      <w:r>
        <w:rPr>
          <w:sz w:val="24"/>
        </w:rPr>
        <w:t>through</w:t>
      </w:r>
      <w:r>
        <w:rPr>
          <w:spacing w:val="-9"/>
          <w:sz w:val="24"/>
        </w:rPr>
        <w:t xml:space="preserve"> </w:t>
      </w:r>
      <w:r>
        <w:rPr>
          <w:sz w:val="24"/>
        </w:rPr>
        <w:t>these</w:t>
      </w:r>
      <w:r>
        <w:rPr>
          <w:spacing w:val="-7"/>
          <w:sz w:val="24"/>
        </w:rPr>
        <w:t xml:space="preserve"> </w:t>
      </w:r>
      <w:r>
        <w:rPr>
          <w:sz w:val="24"/>
        </w:rPr>
        <w:t>four</w:t>
      </w:r>
      <w:r>
        <w:rPr>
          <w:spacing w:val="-8"/>
          <w:sz w:val="24"/>
        </w:rPr>
        <w:t xml:space="preserve"> </w:t>
      </w:r>
      <w:r>
        <w:rPr>
          <w:sz w:val="24"/>
        </w:rPr>
        <w:t>broad</w:t>
      </w:r>
      <w:r>
        <w:rPr>
          <w:spacing w:val="-9"/>
          <w:sz w:val="24"/>
        </w:rPr>
        <w:t xml:space="preserve"> </w:t>
      </w:r>
      <w:r>
        <w:rPr>
          <w:sz w:val="24"/>
        </w:rPr>
        <w:t>themes</w:t>
      </w:r>
      <w:r>
        <w:rPr>
          <w:spacing w:val="-9"/>
          <w:sz w:val="24"/>
        </w:rPr>
        <w:t xml:space="preserve"> </w:t>
      </w:r>
      <w:r>
        <w:rPr>
          <w:sz w:val="24"/>
        </w:rPr>
        <w:t>and</w:t>
      </w:r>
      <w:r>
        <w:rPr>
          <w:spacing w:val="-6"/>
          <w:sz w:val="24"/>
        </w:rPr>
        <w:t xml:space="preserve"> </w:t>
      </w:r>
      <w:r>
        <w:rPr>
          <w:sz w:val="24"/>
        </w:rPr>
        <w:t>within</w:t>
      </w:r>
      <w:r>
        <w:rPr>
          <w:spacing w:val="-7"/>
          <w:sz w:val="24"/>
        </w:rPr>
        <w:t xml:space="preserve"> </w:t>
      </w:r>
      <w:r>
        <w:rPr>
          <w:sz w:val="24"/>
        </w:rPr>
        <w:t>the</w:t>
      </w:r>
      <w:r>
        <w:rPr>
          <w:spacing w:val="-7"/>
          <w:sz w:val="24"/>
        </w:rPr>
        <w:t xml:space="preserve"> </w:t>
      </w:r>
      <w:r>
        <w:rPr>
          <w:sz w:val="24"/>
        </w:rPr>
        <w:t>context</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National</w:t>
      </w:r>
      <w:r>
        <w:rPr>
          <w:spacing w:val="-7"/>
          <w:sz w:val="24"/>
        </w:rPr>
        <w:t xml:space="preserve"> </w:t>
      </w:r>
      <w:r>
        <w:rPr>
          <w:sz w:val="24"/>
        </w:rPr>
        <w:t>Healthy</w:t>
      </w:r>
      <w:r>
        <w:rPr>
          <w:spacing w:val="-9"/>
          <w:sz w:val="24"/>
        </w:rPr>
        <w:t xml:space="preserve"> </w:t>
      </w:r>
      <w:r>
        <w:rPr>
          <w:sz w:val="24"/>
        </w:rPr>
        <w:t>School Standard to ensure effective provision. The four themes</w:t>
      </w:r>
      <w:r>
        <w:rPr>
          <w:spacing w:val="-11"/>
          <w:sz w:val="24"/>
        </w:rPr>
        <w:t xml:space="preserve"> </w:t>
      </w:r>
      <w:r>
        <w:rPr>
          <w:sz w:val="24"/>
        </w:rPr>
        <w:t>are:</w:t>
      </w:r>
    </w:p>
    <w:p w14:paraId="1C93875D" w14:textId="77777777" w:rsidR="002C608D" w:rsidRDefault="0084389D">
      <w:pPr>
        <w:pStyle w:val="ListParagraph"/>
        <w:numPr>
          <w:ilvl w:val="0"/>
          <w:numId w:val="3"/>
        </w:numPr>
        <w:tabs>
          <w:tab w:val="left" w:pos="975"/>
        </w:tabs>
        <w:spacing w:before="0" w:line="297" w:lineRule="exact"/>
        <w:ind w:hanging="280"/>
        <w:rPr>
          <w:sz w:val="24"/>
        </w:rPr>
      </w:pPr>
      <w:r>
        <w:rPr>
          <w:sz w:val="24"/>
        </w:rPr>
        <w:t>developing confidence and responsibility and making the most of pupils’</w:t>
      </w:r>
      <w:r>
        <w:rPr>
          <w:spacing w:val="-3"/>
          <w:sz w:val="24"/>
        </w:rPr>
        <w:t xml:space="preserve"> </w:t>
      </w:r>
      <w:proofErr w:type="gramStart"/>
      <w:r>
        <w:rPr>
          <w:sz w:val="24"/>
        </w:rPr>
        <w:t>abilities;</w:t>
      </w:r>
      <w:proofErr w:type="gramEnd"/>
    </w:p>
    <w:p w14:paraId="62BCCC61" w14:textId="77777777" w:rsidR="002C608D" w:rsidRDefault="0084389D">
      <w:pPr>
        <w:pStyle w:val="ListParagraph"/>
        <w:numPr>
          <w:ilvl w:val="0"/>
          <w:numId w:val="3"/>
        </w:numPr>
        <w:tabs>
          <w:tab w:val="left" w:pos="979"/>
        </w:tabs>
        <w:spacing w:before="14"/>
        <w:ind w:left="978" w:hanging="284"/>
        <w:rPr>
          <w:sz w:val="24"/>
        </w:rPr>
      </w:pPr>
      <w:r>
        <w:rPr>
          <w:sz w:val="24"/>
        </w:rPr>
        <w:t>preparing to play an active role as</w:t>
      </w:r>
      <w:r>
        <w:rPr>
          <w:spacing w:val="-5"/>
          <w:sz w:val="24"/>
        </w:rPr>
        <w:t xml:space="preserve"> </w:t>
      </w:r>
      <w:proofErr w:type="gramStart"/>
      <w:r>
        <w:rPr>
          <w:sz w:val="24"/>
        </w:rPr>
        <w:t>citizens;</w:t>
      </w:r>
      <w:proofErr w:type="gramEnd"/>
    </w:p>
    <w:p w14:paraId="7FF99E05" w14:textId="77777777" w:rsidR="002C608D" w:rsidRDefault="0084389D">
      <w:pPr>
        <w:pStyle w:val="ListParagraph"/>
        <w:numPr>
          <w:ilvl w:val="0"/>
          <w:numId w:val="3"/>
        </w:numPr>
        <w:tabs>
          <w:tab w:val="left" w:pos="979"/>
        </w:tabs>
        <w:spacing w:before="24"/>
        <w:ind w:left="978" w:hanging="284"/>
        <w:rPr>
          <w:sz w:val="24"/>
        </w:rPr>
      </w:pPr>
      <w:r>
        <w:rPr>
          <w:sz w:val="24"/>
        </w:rPr>
        <w:t>developing a healthier, safer lifestyle;</w:t>
      </w:r>
      <w:r>
        <w:rPr>
          <w:spacing w:val="-3"/>
          <w:sz w:val="24"/>
        </w:rPr>
        <w:t xml:space="preserve"> </w:t>
      </w:r>
      <w:r>
        <w:rPr>
          <w:sz w:val="24"/>
        </w:rPr>
        <w:t>and</w:t>
      </w:r>
    </w:p>
    <w:p w14:paraId="26301E87" w14:textId="77777777" w:rsidR="002C608D" w:rsidRDefault="0084389D">
      <w:pPr>
        <w:pStyle w:val="ListParagraph"/>
        <w:numPr>
          <w:ilvl w:val="0"/>
          <w:numId w:val="3"/>
        </w:numPr>
        <w:tabs>
          <w:tab w:val="left" w:pos="979"/>
        </w:tabs>
        <w:spacing w:before="21"/>
        <w:ind w:left="978" w:hanging="284"/>
        <w:rPr>
          <w:rFonts w:ascii="Arial" w:hAnsi="Arial"/>
          <w:sz w:val="29"/>
        </w:rPr>
      </w:pPr>
      <w:r>
        <w:rPr>
          <w:sz w:val="24"/>
        </w:rPr>
        <w:t>developing good relationships and respecting differences between</w:t>
      </w:r>
      <w:r>
        <w:rPr>
          <w:spacing w:val="-9"/>
          <w:sz w:val="24"/>
        </w:rPr>
        <w:t xml:space="preserve"> </w:t>
      </w:r>
      <w:r>
        <w:rPr>
          <w:sz w:val="24"/>
        </w:rPr>
        <w:t>people</w:t>
      </w:r>
      <w:r>
        <w:rPr>
          <w:rFonts w:ascii="Arial" w:hAnsi="Arial"/>
          <w:sz w:val="29"/>
        </w:rPr>
        <w:t>.</w:t>
      </w:r>
    </w:p>
    <w:p w14:paraId="1F0FEC80" w14:textId="77777777" w:rsidR="002C608D" w:rsidRDefault="0084389D">
      <w:pPr>
        <w:spacing w:before="255"/>
        <w:ind w:left="133"/>
        <w:rPr>
          <w:b/>
          <w:sz w:val="23"/>
        </w:rPr>
      </w:pPr>
      <w:r>
        <w:rPr>
          <w:b/>
          <w:sz w:val="23"/>
        </w:rPr>
        <w:t xml:space="preserve">SRE </w:t>
      </w:r>
      <w:proofErr w:type="spellStart"/>
      <w:r>
        <w:rPr>
          <w:b/>
          <w:sz w:val="23"/>
        </w:rPr>
        <w:t>programme</w:t>
      </w:r>
      <w:proofErr w:type="spellEnd"/>
      <w:r>
        <w:rPr>
          <w:b/>
          <w:sz w:val="23"/>
        </w:rPr>
        <w:t xml:space="preserve"> of study</w:t>
      </w:r>
    </w:p>
    <w:p w14:paraId="40F09A9B" w14:textId="77777777" w:rsidR="002C608D" w:rsidRDefault="002C608D">
      <w:pPr>
        <w:pStyle w:val="BodyText"/>
        <w:spacing w:before="3"/>
        <w:rPr>
          <w:b/>
          <w:sz w:val="20"/>
        </w:rPr>
      </w:pPr>
    </w:p>
    <w:p w14:paraId="6967F74F" w14:textId="77777777" w:rsidR="002C608D" w:rsidRDefault="0084389D">
      <w:pPr>
        <w:spacing w:line="254" w:lineRule="auto"/>
        <w:ind w:left="695" w:right="815"/>
        <w:rPr>
          <w:sz w:val="24"/>
        </w:rPr>
      </w:pPr>
      <w:r>
        <w:rPr>
          <w:sz w:val="24"/>
        </w:rPr>
        <w:t>This is taught within the PSHE scheme of work encompassing work on positive self-esteem. SRE contributes to the foundation of PSHE and Citizenship by ensuring that all children:</w:t>
      </w:r>
    </w:p>
    <w:p w14:paraId="54878B15" w14:textId="77777777" w:rsidR="002C608D" w:rsidRDefault="0084389D">
      <w:pPr>
        <w:pStyle w:val="ListParagraph"/>
        <w:numPr>
          <w:ilvl w:val="0"/>
          <w:numId w:val="3"/>
        </w:numPr>
        <w:tabs>
          <w:tab w:val="left" w:pos="975"/>
        </w:tabs>
        <w:spacing w:before="0" w:line="305" w:lineRule="exact"/>
        <w:ind w:hanging="280"/>
        <w:rPr>
          <w:sz w:val="24"/>
        </w:rPr>
      </w:pPr>
      <w:r>
        <w:rPr>
          <w:sz w:val="24"/>
        </w:rPr>
        <w:t>develop confidence in talking, listening and thinking about feelings and</w:t>
      </w:r>
      <w:r>
        <w:rPr>
          <w:spacing w:val="-12"/>
          <w:sz w:val="24"/>
        </w:rPr>
        <w:t xml:space="preserve"> </w:t>
      </w:r>
      <w:proofErr w:type="gramStart"/>
      <w:r>
        <w:rPr>
          <w:sz w:val="24"/>
        </w:rPr>
        <w:t>relationships;</w:t>
      </w:r>
      <w:proofErr w:type="gramEnd"/>
    </w:p>
    <w:p w14:paraId="6EEF885B" w14:textId="77777777" w:rsidR="002C608D" w:rsidRDefault="0084389D">
      <w:pPr>
        <w:pStyle w:val="ListParagraph"/>
        <w:numPr>
          <w:ilvl w:val="0"/>
          <w:numId w:val="3"/>
        </w:numPr>
        <w:tabs>
          <w:tab w:val="left" w:pos="979"/>
        </w:tabs>
        <w:spacing w:before="14"/>
        <w:ind w:left="978" w:hanging="284"/>
        <w:rPr>
          <w:sz w:val="24"/>
        </w:rPr>
      </w:pPr>
      <w:r>
        <w:rPr>
          <w:sz w:val="24"/>
        </w:rPr>
        <w:t>are able to name parts of the body and describe how their bodies</w:t>
      </w:r>
      <w:r>
        <w:rPr>
          <w:spacing w:val="-12"/>
          <w:sz w:val="24"/>
        </w:rPr>
        <w:t xml:space="preserve"> </w:t>
      </w:r>
      <w:proofErr w:type="gramStart"/>
      <w:r>
        <w:rPr>
          <w:sz w:val="24"/>
        </w:rPr>
        <w:t>work;</w:t>
      </w:r>
      <w:proofErr w:type="gramEnd"/>
    </w:p>
    <w:p w14:paraId="764F0231" w14:textId="77777777" w:rsidR="002C608D" w:rsidRDefault="0084389D">
      <w:pPr>
        <w:pStyle w:val="ListParagraph"/>
        <w:numPr>
          <w:ilvl w:val="0"/>
          <w:numId w:val="3"/>
        </w:numPr>
        <w:tabs>
          <w:tab w:val="left" w:pos="979"/>
        </w:tabs>
        <w:spacing w:before="23"/>
        <w:ind w:left="978" w:hanging="284"/>
        <w:rPr>
          <w:sz w:val="24"/>
        </w:rPr>
      </w:pPr>
      <w:r>
        <w:rPr>
          <w:sz w:val="24"/>
        </w:rPr>
        <w:t>can protect themselves and ask for help and support;</w:t>
      </w:r>
      <w:r>
        <w:rPr>
          <w:spacing w:val="-8"/>
          <w:sz w:val="24"/>
        </w:rPr>
        <w:t xml:space="preserve"> </w:t>
      </w:r>
      <w:r>
        <w:rPr>
          <w:sz w:val="24"/>
        </w:rPr>
        <w:t>and</w:t>
      </w:r>
    </w:p>
    <w:p w14:paraId="50140ACF" w14:textId="77777777" w:rsidR="002C608D" w:rsidRDefault="0084389D">
      <w:pPr>
        <w:pStyle w:val="ListParagraph"/>
        <w:numPr>
          <w:ilvl w:val="0"/>
          <w:numId w:val="3"/>
        </w:numPr>
        <w:tabs>
          <w:tab w:val="left" w:pos="979"/>
        </w:tabs>
        <w:spacing w:before="24"/>
        <w:ind w:left="978" w:hanging="284"/>
        <w:rPr>
          <w:sz w:val="24"/>
        </w:rPr>
      </w:pPr>
      <w:r>
        <w:rPr>
          <w:sz w:val="24"/>
        </w:rPr>
        <w:t>are prepared for</w:t>
      </w:r>
      <w:r>
        <w:rPr>
          <w:spacing w:val="-1"/>
          <w:sz w:val="24"/>
        </w:rPr>
        <w:t xml:space="preserve"> </w:t>
      </w:r>
      <w:r>
        <w:rPr>
          <w:sz w:val="24"/>
        </w:rPr>
        <w:t>puberty.</w:t>
      </w:r>
    </w:p>
    <w:p w14:paraId="2BEF8E87" w14:textId="77777777" w:rsidR="002C608D" w:rsidRDefault="0084389D">
      <w:pPr>
        <w:pStyle w:val="Heading6"/>
        <w:spacing w:before="334"/>
      </w:pPr>
      <w:r>
        <w:rPr>
          <w:u w:val="single"/>
        </w:rPr>
        <w:t>Foundation</w:t>
      </w:r>
    </w:p>
    <w:p w14:paraId="203B9707" w14:textId="77777777" w:rsidR="002C608D" w:rsidRDefault="002C608D">
      <w:pPr>
        <w:pStyle w:val="BodyText"/>
        <w:rPr>
          <w:sz w:val="16"/>
        </w:rPr>
      </w:pPr>
    </w:p>
    <w:p w14:paraId="291DB40C" w14:textId="77777777" w:rsidR="002C608D" w:rsidRDefault="0084389D">
      <w:pPr>
        <w:pStyle w:val="BodyText"/>
        <w:spacing w:before="56" w:line="261" w:lineRule="auto"/>
        <w:ind w:left="133" w:right="426"/>
        <w:jc w:val="both"/>
      </w:pPr>
      <w:r>
        <w:t xml:space="preserve">Children are provided with experiences and support which help them develop a positive sense of themselves and of others. We ensure support for children's emotional well-being to help them to know themselves and what they can do. Areas covered </w:t>
      </w:r>
      <w:proofErr w:type="gramStart"/>
      <w:r>
        <w:t>include,</w:t>
      </w:r>
      <w:proofErr w:type="gramEnd"/>
      <w:r>
        <w:t xml:space="preserve"> changes in ourselves since being babies, what we can do now that we couldn't do before.</w:t>
      </w:r>
    </w:p>
    <w:p w14:paraId="7390F54A" w14:textId="77777777" w:rsidR="002C608D" w:rsidRDefault="002C608D">
      <w:pPr>
        <w:pStyle w:val="BodyText"/>
      </w:pPr>
    </w:p>
    <w:p w14:paraId="1B1F1C49" w14:textId="77777777" w:rsidR="002C608D" w:rsidRDefault="0084389D">
      <w:pPr>
        <w:pStyle w:val="Heading6"/>
        <w:spacing w:before="145"/>
        <w:jc w:val="both"/>
      </w:pPr>
      <w:r>
        <w:rPr>
          <w:u w:val="single"/>
        </w:rPr>
        <w:t>Key Stage 1</w:t>
      </w:r>
    </w:p>
    <w:p w14:paraId="138CCE80" w14:textId="77777777" w:rsidR="002C608D" w:rsidRDefault="002C608D">
      <w:pPr>
        <w:pStyle w:val="BodyText"/>
        <w:spacing w:before="3"/>
        <w:rPr>
          <w:sz w:val="16"/>
        </w:rPr>
      </w:pPr>
    </w:p>
    <w:p w14:paraId="1BDABDE6" w14:textId="77777777" w:rsidR="002C608D" w:rsidRDefault="0084389D">
      <w:pPr>
        <w:pStyle w:val="BodyText"/>
        <w:spacing w:before="56" w:line="261" w:lineRule="auto"/>
        <w:ind w:left="133" w:right="344"/>
        <w:jc w:val="both"/>
      </w:pPr>
      <w:r>
        <w:t xml:space="preserve">At this </w:t>
      </w:r>
      <w:proofErr w:type="gramStart"/>
      <w:r>
        <w:t>stage</w:t>
      </w:r>
      <w:proofErr w:type="gramEnd"/>
      <w:r>
        <w:t xml:space="preserve"> an informal and natural attitude is fostered, together with a sense of awe and wonder concerning the process of life. SRE is approached through a number of topics, </w:t>
      </w:r>
      <w:proofErr w:type="gramStart"/>
      <w:r>
        <w:t>e.g.</w:t>
      </w:r>
      <w:proofErr w:type="gramEnd"/>
      <w:r>
        <w:t xml:space="preserve"> Plants, Animals, including Humans. Our policy is to match the young child's question with an answer which is appropriate for their age and maturity.</w:t>
      </w:r>
    </w:p>
    <w:p w14:paraId="31B3D947" w14:textId="77777777" w:rsidR="002C608D" w:rsidRDefault="002C608D">
      <w:pPr>
        <w:pStyle w:val="BodyText"/>
        <w:spacing w:before="8"/>
        <w:rPr>
          <w:sz w:val="23"/>
        </w:rPr>
      </w:pPr>
    </w:p>
    <w:p w14:paraId="5BA33F86" w14:textId="77777777" w:rsidR="002C608D" w:rsidRDefault="0084389D">
      <w:pPr>
        <w:pStyle w:val="BodyText"/>
        <w:ind w:left="133"/>
        <w:jc w:val="both"/>
      </w:pPr>
      <w:r>
        <w:rPr>
          <w:u w:val="single"/>
        </w:rPr>
        <w:t>Statutory Requirements (National Curriculum 2014):</w:t>
      </w:r>
    </w:p>
    <w:p w14:paraId="20C8E381" w14:textId="77777777" w:rsidR="002C608D" w:rsidRDefault="002C608D">
      <w:pPr>
        <w:pStyle w:val="BodyText"/>
        <w:spacing w:before="5"/>
        <w:rPr>
          <w:sz w:val="19"/>
        </w:rPr>
      </w:pPr>
    </w:p>
    <w:p w14:paraId="55CC8DF3" w14:textId="77777777" w:rsidR="002C608D" w:rsidRDefault="0084389D">
      <w:pPr>
        <w:spacing w:before="51"/>
        <w:ind w:left="114"/>
        <w:rPr>
          <w:b/>
          <w:sz w:val="24"/>
        </w:rPr>
      </w:pPr>
      <w:r>
        <w:rPr>
          <w:b/>
          <w:sz w:val="24"/>
          <w:u w:val="single"/>
        </w:rPr>
        <w:t>YR (ELG):</w:t>
      </w:r>
    </w:p>
    <w:p w14:paraId="236E8510" w14:textId="77777777" w:rsidR="002C608D" w:rsidRDefault="0084389D">
      <w:pPr>
        <w:pStyle w:val="Heading4"/>
        <w:numPr>
          <w:ilvl w:val="0"/>
          <w:numId w:val="2"/>
        </w:numPr>
        <w:tabs>
          <w:tab w:val="left" w:pos="474"/>
          <w:tab w:val="left" w:pos="475"/>
        </w:tabs>
        <w:spacing w:before="2"/>
        <w:ind w:hanging="361"/>
        <w:rPr>
          <w:rFonts w:ascii="Symbol" w:hAnsi="Symbol"/>
        </w:rPr>
      </w:pPr>
      <w:r>
        <w:t>They</w:t>
      </w:r>
      <w:r>
        <w:rPr>
          <w:spacing w:val="-10"/>
        </w:rPr>
        <w:t xml:space="preserve"> </w:t>
      </w:r>
      <w:r>
        <w:t>make</w:t>
      </w:r>
      <w:r>
        <w:rPr>
          <w:spacing w:val="-10"/>
        </w:rPr>
        <w:t xml:space="preserve"> </w:t>
      </w:r>
      <w:r>
        <w:t>observations</w:t>
      </w:r>
      <w:r>
        <w:rPr>
          <w:spacing w:val="-12"/>
        </w:rPr>
        <w:t xml:space="preserve"> </w:t>
      </w:r>
      <w:r>
        <w:t>of</w:t>
      </w:r>
      <w:r>
        <w:rPr>
          <w:spacing w:val="-7"/>
        </w:rPr>
        <w:t xml:space="preserve"> </w:t>
      </w:r>
      <w:r>
        <w:t>animals</w:t>
      </w:r>
      <w:r>
        <w:rPr>
          <w:spacing w:val="-9"/>
        </w:rPr>
        <w:t xml:space="preserve"> </w:t>
      </w:r>
      <w:r>
        <w:t>and</w:t>
      </w:r>
      <w:r>
        <w:rPr>
          <w:spacing w:val="-10"/>
        </w:rPr>
        <w:t xml:space="preserve"> </w:t>
      </w:r>
      <w:r>
        <w:t>plants</w:t>
      </w:r>
      <w:r>
        <w:rPr>
          <w:spacing w:val="-11"/>
        </w:rPr>
        <w:t xml:space="preserve"> </w:t>
      </w:r>
      <w:r>
        <w:t>and</w:t>
      </w:r>
      <w:r>
        <w:rPr>
          <w:spacing w:val="-9"/>
        </w:rPr>
        <w:t xml:space="preserve"> </w:t>
      </w:r>
      <w:r>
        <w:t>explain</w:t>
      </w:r>
      <w:r>
        <w:rPr>
          <w:spacing w:val="-8"/>
        </w:rPr>
        <w:t xml:space="preserve"> </w:t>
      </w:r>
      <w:r>
        <w:t>why</w:t>
      </w:r>
      <w:r>
        <w:rPr>
          <w:spacing w:val="-10"/>
        </w:rPr>
        <w:t xml:space="preserve"> </w:t>
      </w:r>
      <w:r>
        <w:t>some</w:t>
      </w:r>
      <w:r>
        <w:rPr>
          <w:spacing w:val="-10"/>
        </w:rPr>
        <w:t xml:space="preserve"> </w:t>
      </w:r>
      <w:r>
        <w:t>things</w:t>
      </w:r>
      <w:r>
        <w:rPr>
          <w:spacing w:val="-10"/>
        </w:rPr>
        <w:t xml:space="preserve"> </w:t>
      </w:r>
      <w:r>
        <w:t>occur,</w:t>
      </w:r>
      <w:r>
        <w:rPr>
          <w:spacing w:val="-8"/>
        </w:rPr>
        <w:t xml:space="preserve"> </w:t>
      </w:r>
      <w:r>
        <w:t>and</w:t>
      </w:r>
      <w:r>
        <w:rPr>
          <w:spacing w:val="-10"/>
        </w:rPr>
        <w:t xml:space="preserve"> </w:t>
      </w:r>
      <w:r>
        <w:t>talk</w:t>
      </w:r>
      <w:r>
        <w:rPr>
          <w:spacing w:val="-11"/>
        </w:rPr>
        <w:t xml:space="preserve"> </w:t>
      </w:r>
      <w:r>
        <w:t>about</w:t>
      </w:r>
      <w:r>
        <w:rPr>
          <w:spacing w:val="-8"/>
        </w:rPr>
        <w:t xml:space="preserve"> </w:t>
      </w:r>
      <w:r>
        <w:t>changes</w:t>
      </w:r>
    </w:p>
    <w:p w14:paraId="61F36BDC" w14:textId="77777777" w:rsidR="002C608D" w:rsidRDefault="002C608D">
      <w:pPr>
        <w:rPr>
          <w:rFonts w:ascii="Symbol" w:hAnsi="Symbol"/>
        </w:rPr>
        <w:sectPr w:rsidR="002C608D">
          <w:pgSz w:w="11910" w:h="16840"/>
          <w:pgMar w:top="1300" w:right="540" w:bottom="1220" w:left="560" w:header="0" w:footer="1024" w:gutter="0"/>
          <w:cols w:space="720"/>
        </w:sectPr>
      </w:pPr>
    </w:p>
    <w:p w14:paraId="527DC7D7" w14:textId="77777777" w:rsidR="002C608D" w:rsidRDefault="0084389D">
      <w:pPr>
        <w:spacing w:before="38" w:line="292" w:lineRule="exact"/>
        <w:ind w:left="114"/>
        <w:rPr>
          <w:b/>
          <w:sz w:val="24"/>
        </w:rPr>
      </w:pPr>
      <w:r>
        <w:rPr>
          <w:b/>
          <w:sz w:val="24"/>
          <w:u w:val="single"/>
        </w:rPr>
        <w:lastRenderedPageBreak/>
        <w:t>Y1:</w:t>
      </w:r>
    </w:p>
    <w:p w14:paraId="3E6852AE" w14:textId="77777777" w:rsidR="002C608D" w:rsidRDefault="0084389D">
      <w:pPr>
        <w:pStyle w:val="ListParagraph"/>
        <w:numPr>
          <w:ilvl w:val="0"/>
          <w:numId w:val="2"/>
        </w:numPr>
        <w:tabs>
          <w:tab w:val="left" w:pos="474"/>
          <w:tab w:val="left" w:pos="475"/>
        </w:tabs>
        <w:spacing w:before="0" w:line="305" w:lineRule="exact"/>
        <w:ind w:hanging="361"/>
        <w:rPr>
          <w:rFonts w:ascii="Symbol" w:hAnsi="Symbol"/>
          <w:sz w:val="24"/>
        </w:rPr>
      </w:pPr>
      <w:r>
        <w:rPr>
          <w:sz w:val="24"/>
        </w:rPr>
        <w:t>to name parts of the body (</w:t>
      </w:r>
      <w:proofErr w:type="gramStart"/>
      <w:r>
        <w:rPr>
          <w:sz w:val="24"/>
        </w:rPr>
        <w:t>e.g.</w:t>
      </w:r>
      <w:proofErr w:type="gramEnd"/>
      <w:r>
        <w:rPr>
          <w:sz w:val="24"/>
        </w:rPr>
        <w:t xml:space="preserve"> knees, head, eyes, mouth teeth through games, songs or</w:t>
      </w:r>
      <w:r>
        <w:rPr>
          <w:spacing w:val="-22"/>
          <w:sz w:val="24"/>
        </w:rPr>
        <w:t xml:space="preserve"> </w:t>
      </w:r>
      <w:r>
        <w:rPr>
          <w:sz w:val="24"/>
        </w:rPr>
        <w:t>rhymes).</w:t>
      </w:r>
    </w:p>
    <w:p w14:paraId="4338B34E" w14:textId="77777777" w:rsidR="002C608D" w:rsidRDefault="0084389D">
      <w:pPr>
        <w:pStyle w:val="ListParagraph"/>
        <w:numPr>
          <w:ilvl w:val="0"/>
          <w:numId w:val="2"/>
        </w:numPr>
        <w:tabs>
          <w:tab w:val="left" w:pos="474"/>
          <w:tab w:val="left" w:pos="475"/>
        </w:tabs>
        <w:spacing w:before="0" w:line="242" w:lineRule="auto"/>
        <w:ind w:right="111"/>
        <w:rPr>
          <w:rFonts w:ascii="Symbol" w:hAnsi="Symbol"/>
          <w:sz w:val="24"/>
        </w:rPr>
      </w:pPr>
      <w:r>
        <w:rPr>
          <w:sz w:val="24"/>
        </w:rPr>
        <w:t xml:space="preserve">describe and compare the structure of a variety of common animals (fish, amphibians, reptiles, </w:t>
      </w:r>
      <w:proofErr w:type="gramStart"/>
      <w:r>
        <w:rPr>
          <w:sz w:val="24"/>
        </w:rPr>
        <w:t>birds</w:t>
      </w:r>
      <w:proofErr w:type="gramEnd"/>
      <w:r>
        <w:rPr>
          <w:sz w:val="24"/>
        </w:rPr>
        <w:t xml:space="preserve"> and mammals, including</w:t>
      </w:r>
      <w:r>
        <w:rPr>
          <w:spacing w:val="-1"/>
          <w:sz w:val="24"/>
        </w:rPr>
        <w:t xml:space="preserve"> </w:t>
      </w:r>
      <w:r>
        <w:rPr>
          <w:sz w:val="24"/>
        </w:rPr>
        <w:t>pets)</w:t>
      </w:r>
    </w:p>
    <w:p w14:paraId="714385DC" w14:textId="77777777" w:rsidR="002C608D" w:rsidRDefault="0084389D">
      <w:pPr>
        <w:pStyle w:val="ListParagraph"/>
        <w:numPr>
          <w:ilvl w:val="0"/>
          <w:numId w:val="2"/>
        </w:numPr>
        <w:tabs>
          <w:tab w:val="left" w:pos="474"/>
          <w:tab w:val="left" w:pos="475"/>
        </w:tabs>
        <w:spacing w:before="0"/>
        <w:ind w:right="108"/>
        <w:rPr>
          <w:rFonts w:ascii="Symbol" w:hAnsi="Symbol"/>
          <w:sz w:val="24"/>
        </w:rPr>
      </w:pPr>
      <w:r>
        <w:rPr>
          <w:sz w:val="24"/>
        </w:rPr>
        <w:t>identify, name, draw and label the basic parts of the human body and say which part of the body is associated with each</w:t>
      </w:r>
      <w:r>
        <w:rPr>
          <w:spacing w:val="-1"/>
          <w:sz w:val="24"/>
        </w:rPr>
        <w:t xml:space="preserve"> </w:t>
      </w:r>
      <w:r>
        <w:rPr>
          <w:sz w:val="24"/>
        </w:rPr>
        <w:t>sense.</w:t>
      </w:r>
    </w:p>
    <w:p w14:paraId="4673308C" w14:textId="77777777" w:rsidR="002C608D" w:rsidRDefault="002C608D">
      <w:pPr>
        <w:pStyle w:val="BodyText"/>
        <w:spacing w:before="6"/>
        <w:rPr>
          <w:sz w:val="23"/>
        </w:rPr>
      </w:pPr>
    </w:p>
    <w:p w14:paraId="4C1A4CCA" w14:textId="77777777" w:rsidR="002C608D" w:rsidRDefault="0084389D">
      <w:pPr>
        <w:spacing w:line="292" w:lineRule="exact"/>
        <w:ind w:left="114"/>
        <w:rPr>
          <w:b/>
          <w:sz w:val="24"/>
        </w:rPr>
      </w:pPr>
      <w:r>
        <w:rPr>
          <w:b/>
          <w:sz w:val="24"/>
          <w:u w:val="single"/>
        </w:rPr>
        <w:t>Y2:</w:t>
      </w:r>
    </w:p>
    <w:p w14:paraId="2800CABC" w14:textId="77777777" w:rsidR="002C608D" w:rsidRDefault="0084389D">
      <w:pPr>
        <w:pStyle w:val="ListParagraph"/>
        <w:numPr>
          <w:ilvl w:val="0"/>
          <w:numId w:val="2"/>
        </w:numPr>
        <w:tabs>
          <w:tab w:val="left" w:pos="475"/>
        </w:tabs>
        <w:spacing w:before="0"/>
        <w:ind w:right="105"/>
        <w:jc w:val="both"/>
        <w:rPr>
          <w:rFonts w:ascii="Symbol" w:hAnsi="Symbol"/>
          <w:sz w:val="24"/>
        </w:rPr>
      </w:pPr>
      <w:r>
        <w:rPr>
          <w:sz w:val="24"/>
        </w:rPr>
        <w:t>observe</w:t>
      </w:r>
      <w:r>
        <w:rPr>
          <w:spacing w:val="-14"/>
          <w:sz w:val="24"/>
        </w:rPr>
        <w:t xml:space="preserve"> </w:t>
      </w:r>
      <w:r>
        <w:rPr>
          <w:sz w:val="24"/>
        </w:rPr>
        <w:t>and</w:t>
      </w:r>
      <w:r>
        <w:rPr>
          <w:spacing w:val="-15"/>
          <w:sz w:val="24"/>
        </w:rPr>
        <w:t xml:space="preserve"> </w:t>
      </w:r>
      <w:r>
        <w:rPr>
          <w:sz w:val="24"/>
        </w:rPr>
        <w:t>describe</w:t>
      </w:r>
      <w:r>
        <w:rPr>
          <w:spacing w:val="-15"/>
          <w:sz w:val="24"/>
        </w:rPr>
        <w:t xml:space="preserve"> </w:t>
      </w:r>
      <w:r>
        <w:rPr>
          <w:sz w:val="24"/>
        </w:rPr>
        <w:t>how</w:t>
      </w:r>
      <w:r>
        <w:rPr>
          <w:spacing w:val="-15"/>
          <w:sz w:val="24"/>
        </w:rPr>
        <w:t xml:space="preserve"> </w:t>
      </w:r>
      <w:r>
        <w:rPr>
          <w:sz w:val="24"/>
        </w:rPr>
        <w:t>seeds</w:t>
      </w:r>
      <w:r>
        <w:rPr>
          <w:spacing w:val="-14"/>
          <w:sz w:val="24"/>
        </w:rPr>
        <w:t xml:space="preserve"> </w:t>
      </w:r>
      <w:r>
        <w:rPr>
          <w:sz w:val="24"/>
        </w:rPr>
        <w:t>and</w:t>
      </w:r>
      <w:r>
        <w:rPr>
          <w:spacing w:val="-15"/>
          <w:sz w:val="24"/>
        </w:rPr>
        <w:t xml:space="preserve"> </w:t>
      </w:r>
      <w:r>
        <w:rPr>
          <w:sz w:val="24"/>
        </w:rPr>
        <w:t>bulbs</w:t>
      </w:r>
      <w:r>
        <w:rPr>
          <w:spacing w:val="-14"/>
          <w:sz w:val="24"/>
        </w:rPr>
        <w:t xml:space="preserve"> </w:t>
      </w:r>
      <w:r>
        <w:rPr>
          <w:sz w:val="24"/>
        </w:rPr>
        <w:t>grow</w:t>
      </w:r>
      <w:r>
        <w:rPr>
          <w:spacing w:val="-14"/>
          <w:sz w:val="24"/>
        </w:rPr>
        <w:t xml:space="preserve"> </w:t>
      </w:r>
      <w:r>
        <w:rPr>
          <w:sz w:val="24"/>
        </w:rPr>
        <w:t>into</w:t>
      </w:r>
      <w:r>
        <w:rPr>
          <w:spacing w:val="-13"/>
          <w:sz w:val="24"/>
        </w:rPr>
        <w:t xml:space="preserve"> </w:t>
      </w:r>
      <w:r>
        <w:rPr>
          <w:sz w:val="24"/>
        </w:rPr>
        <w:t>mature</w:t>
      </w:r>
      <w:r>
        <w:rPr>
          <w:spacing w:val="-13"/>
          <w:sz w:val="24"/>
        </w:rPr>
        <w:t xml:space="preserve"> </w:t>
      </w:r>
      <w:r>
        <w:rPr>
          <w:sz w:val="24"/>
        </w:rPr>
        <w:t>plants</w:t>
      </w:r>
      <w:r>
        <w:rPr>
          <w:spacing w:val="-9"/>
          <w:sz w:val="24"/>
        </w:rPr>
        <w:t xml:space="preserve"> </w:t>
      </w:r>
      <w:r>
        <w:rPr>
          <w:sz w:val="24"/>
        </w:rPr>
        <w:t>notice</w:t>
      </w:r>
      <w:r>
        <w:rPr>
          <w:spacing w:val="-15"/>
          <w:sz w:val="24"/>
        </w:rPr>
        <w:t xml:space="preserve"> </w:t>
      </w:r>
      <w:r>
        <w:rPr>
          <w:sz w:val="24"/>
        </w:rPr>
        <w:t>that</w:t>
      </w:r>
      <w:r>
        <w:rPr>
          <w:spacing w:val="-13"/>
          <w:sz w:val="24"/>
        </w:rPr>
        <w:t xml:space="preserve"> </w:t>
      </w:r>
      <w:r>
        <w:rPr>
          <w:sz w:val="24"/>
        </w:rPr>
        <w:t>animals,</w:t>
      </w:r>
      <w:r>
        <w:rPr>
          <w:spacing w:val="-14"/>
          <w:sz w:val="24"/>
        </w:rPr>
        <w:t xml:space="preserve"> </w:t>
      </w:r>
      <w:r>
        <w:rPr>
          <w:sz w:val="24"/>
        </w:rPr>
        <w:t>including</w:t>
      </w:r>
      <w:r>
        <w:rPr>
          <w:spacing w:val="-16"/>
          <w:sz w:val="24"/>
        </w:rPr>
        <w:t xml:space="preserve"> </w:t>
      </w:r>
      <w:r>
        <w:rPr>
          <w:sz w:val="24"/>
        </w:rPr>
        <w:t>humans, have</w:t>
      </w:r>
      <w:r>
        <w:rPr>
          <w:spacing w:val="-10"/>
          <w:sz w:val="24"/>
        </w:rPr>
        <w:t xml:space="preserve"> </w:t>
      </w:r>
      <w:r>
        <w:rPr>
          <w:sz w:val="24"/>
        </w:rPr>
        <w:t>offspring</w:t>
      </w:r>
      <w:r>
        <w:rPr>
          <w:spacing w:val="-9"/>
          <w:sz w:val="24"/>
        </w:rPr>
        <w:t xml:space="preserve"> </w:t>
      </w:r>
      <w:r>
        <w:rPr>
          <w:sz w:val="24"/>
        </w:rPr>
        <w:t>which</w:t>
      </w:r>
      <w:r>
        <w:rPr>
          <w:spacing w:val="-9"/>
          <w:sz w:val="24"/>
        </w:rPr>
        <w:t xml:space="preserve"> </w:t>
      </w:r>
      <w:r>
        <w:rPr>
          <w:sz w:val="24"/>
        </w:rPr>
        <w:t>grow</w:t>
      </w:r>
      <w:r>
        <w:rPr>
          <w:spacing w:val="-10"/>
          <w:sz w:val="24"/>
        </w:rPr>
        <w:t xml:space="preserve"> </w:t>
      </w:r>
      <w:r>
        <w:rPr>
          <w:sz w:val="24"/>
        </w:rPr>
        <w:t>into</w:t>
      </w:r>
      <w:r>
        <w:rPr>
          <w:spacing w:val="-9"/>
          <w:sz w:val="24"/>
        </w:rPr>
        <w:t xml:space="preserve"> </w:t>
      </w:r>
      <w:r>
        <w:rPr>
          <w:sz w:val="24"/>
        </w:rPr>
        <w:t>adults.</w:t>
      </w:r>
      <w:r>
        <w:rPr>
          <w:spacing w:val="-9"/>
          <w:sz w:val="24"/>
        </w:rPr>
        <w:t xml:space="preserve"> </w:t>
      </w:r>
      <w:r>
        <w:rPr>
          <w:sz w:val="24"/>
        </w:rPr>
        <w:t>Pupils</w:t>
      </w:r>
      <w:r>
        <w:rPr>
          <w:spacing w:val="-10"/>
          <w:sz w:val="24"/>
        </w:rPr>
        <w:t xml:space="preserve"> </w:t>
      </w:r>
      <w:r>
        <w:rPr>
          <w:sz w:val="24"/>
        </w:rPr>
        <w:t>should</w:t>
      </w:r>
      <w:r>
        <w:rPr>
          <w:spacing w:val="-8"/>
          <w:sz w:val="24"/>
        </w:rPr>
        <w:t xml:space="preserve"> </w:t>
      </w:r>
      <w:proofErr w:type="spellStart"/>
      <w:r>
        <w:rPr>
          <w:sz w:val="24"/>
        </w:rPr>
        <w:t>recognise</w:t>
      </w:r>
      <w:proofErr w:type="spellEnd"/>
      <w:r>
        <w:rPr>
          <w:spacing w:val="-9"/>
          <w:sz w:val="24"/>
        </w:rPr>
        <w:t xml:space="preserve"> </w:t>
      </w:r>
      <w:r>
        <w:rPr>
          <w:sz w:val="24"/>
        </w:rPr>
        <w:t>growth</w:t>
      </w:r>
      <w:r>
        <w:rPr>
          <w:spacing w:val="-8"/>
          <w:sz w:val="24"/>
        </w:rPr>
        <w:t xml:space="preserve"> </w:t>
      </w:r>
      <w:r>
        <w:rPr>
          <w:sz w:val="24"/>
        </w:rPr>
        <w:t>and</w:t>
      </w:r>
      <w:r>
        <w:rPr>
          <w:spacing w:val="-9"/>
          <w:sz w:val="24"/>
        </w:rPr>
        <w:t xml:space="preserve"> </w:t>
      </w:r>
      <w:r>
        <w:rPr>
          <w:sz w:val="24"/>
        </w:rPr>
        <w:t>not</w:t>
      </w:r>
      <w:r>
        <w:rPr>
          <w:spacing w:val="-8"/>
          <w:sz w:val="24"/>
        </w:rPr>
        <w:t xml:space="preserve"> </w:t>
      </w:r>
      <w:r>
        <w:rPr>
          <w:sz w:val="24"/>
        </w:rPr>
        <w:t>be</w:t>
      </w:r>
      <w:r>
        <w:rPr>
          <w:spacing w:val="-6"/>
          <w:sz w:val="24"/>
        </w:rPr>
        <w:t xml:space="preserve"> </w:t>
      </w:r>
      <w:r>
        <w:rPr>
          <w:sz w:val="24"/>
        </w:rPr>
        <w:t>expected</w:t>
      </w:r>
      <w:r>
        <w:rPr>
          <w:spacing w:val="-9"/>
          <w:sz w:val="24"/>
        </w:rPr>
        <w:t xml:space="preserve"> </w:t>
      </w:r>
      <w:r>
        <w:rPr>
          <w:sz w:val="24"/>
        </w:rPr>
        <w:t>to</w:t>
      </w:r>
      <w:r>
        <w:rPr>
          <w:spacing w:val="-8"/>
          <w:sz w:val="24"/>
        </w:rPr>
        <w:t xml:space="preserve"> </w:t>
      </w:r>
      <w:r>
        <w:rPr>
          <w:sz w:val="24"/>
        </w:rPr>
        <w:t>understand how reproduction occurs. Class teachers may use the following examples egg, chick, chicken; egg, caterpillar, pupa, butterfly; baby, toddler, child, teenager,</w:t>
      </w:r>
      <w:r>
        <w:rPr>
          <w:spacing w:val="-10"/>
          <w:sz w:val="24"/>
        </w:rPr>
        <w:t xml:space="preserve"> </w:t>
      </w:r>
      <w:r>
        <w:rPr>
          <w:sz w:val="24"/>
        </w:rPr>
        <w:t>adult.</w:t>
      </w:r>
    </w:p>
    <w:p w14:paraId="416E509C" w14:textId="77777777" w:rsidR="002C608D" w:rsidRDefault="0084389D">
      <w:pPr>
        <w:pStyle w:val="ListParagraph"/>
        <w:numPr>
          <w:ilvl w:val="0"/>
          <w:numId w:val="2"/>
        </w:numPr>
        <w:tabs>
          <w:tab w:val="left" w:pos="475"/>
        </w:tabs>
        <w:spacing w:before="1"/>
        <w:ind w:right="109"/>
        <w:jc w:val="both"/>
        <w:rPr>
          <w:rFonts w:ascii="Symbol" w:hAnsi="Symbol"/>
          <w:sz w:val="24"/>
        </w:rPr>
      </w:pPr>
      <w:r>
        <w:rPr>
          <w:sz w:val="24"/>
        </w:rPr>
        <w:t>describe the importance for humans of exercise, eating the right amounts of different types of food, and hygiene.</w:t>
      </w:r>
    </w:p>
    <w:p w14:paraId="401740FF" w14:textId="77777777" w:rsidR="002C608D" w:rsidRDefault="002C608D">
      <w:pPr>
        <w:pStyle w:val="BodyText"/>
        <w:rPr>
          <w:sz w:val="24"/>
        </w:rPr>
      </w:pPr>
    </w:p>
    <w:p w14:paraId="572545AF" w14:textId="77777777" w:rsidR="002C608D" w:rsidRDefault="0084389D">
      <w:pPr>
        <w:pStyle w:val="Heading6"/>
        <w:spacing w:before="146"/>
      </w:pPr>
      <w:r>
        <w:rPr>
          <w:u w:val="single"/>
        </w:rPr>
        <w:t>Key Stage 2</w:t>
      </w:r>
    </w:p>
    <w:p w14:paraId="4BEF3C9D" w14:textId="77777777" w:rsidR="002C608D" w:rsidRDefault="002C608D">
      <w:pPr>
        <w:pStyle w:val="BodyText"/>
        <w:spacing w:before="1"/>
        <w:rPr>
          <w:sz w:val="16"/>
        </w:rPr>
      </w:pPr>
    </w:p>
    <w:p w14:paraId="33F53E69" w14:textId="77777777" w:rsidR="002C608D" w:rsidRDefault="0084389D">
      <w:pPr>
        <w:pStyle w:val="BodyText"/>
        <w:spacing w:before="56" w:line="264" w:lineRule="auto"/>
        <w:ind w:left="133" w:right="568"/>
      </w:pPr>
      <w:r>
        <w:t>The topic-based approach is also used at Key Stage 2 level. Growth and development of humans and the changes experienced in puberty are part of the Science National Curriculum.</w:t>
      </w:r>
    </w:p>
    <w:p w14:paraId="626800C8" w14:textId="77777777" w:rsidR="002C608D" w:rsidRDefault="0084389D">
      <w:pPr>
        <w:pStyle w:val="BodyText"/>
        <w:spacing w:line="261" w:lineRule="auto"/>
        <w:ind w:left="133" w:right="395"/>
      </w:pPr>
      <w:r>
        <w:t>A school is a learning establishment and within it, children have the right to expect all their queries to be answered in a factual and unbiased way.</w:t>
      </w:r>
    </w:p>
    <w:p w14:paraId="4AF2F32A" w14:textId="77777777" w:rsidR="002C608D" w:rsidRDefault="002C608D">
      <w:pPr>
        <w:pStyle w:val="BodyText"/>
        <w:spacing w:before="3"/>
        <w:rPr>
          <w:sz w:val="19"/>
        </w:rPr>
      </w:pPr>
    </w:p>
    <w:p w14:paraId="65676B6C" w14:textId="77777777" w:rsidR="002C608D" w:rsidRDefault="0084389D">
      <w:pPr>
        <w:pStyle w:val="BodyText"/>
        <w:ind w:left="133"/>
      </w:pPr>
      <w:r>
        <w:rPr>
          <w:u w:val="single"/>
        </w:rPr>
        <w:t>Statutory Requirements (National Curriculum 2014):</w:t>
      </w:r>
    </w:p>
    <w:p w14:paraId="4B90EDEB" w14:textId="77777777" w:rsidR="002C608D" w:rsidRDefault="002C608D">
      <w:pPr>
        <w:pStyle w:val="BodyText"/>
        <w:spacing w:before="4"/>
        <w:rPr>
          <w:sz w:val="21"/>
        </w:rPr>
      </w:pPr>
    </w:p>
    <w:p w14:paraId="1204287D" w14:textId="0F92FD55" w:rsidR="002C608D" w:rsidRDefault="0084389D">
      <w:pPr>
        <w:pStyle w:val="Heading7"/>
        <w:spacing w:before="57"/>
      </w:pPr>
      <w:r>
        <w:rPr>
          <w:u w:val="single"/>
        </w:rPr>
        <w:t>Upper KS2:</w:t>
      </w:r>
    </w:p>
    <w:p w14:paraId="44920E43" w14:textId="77777777" w:rsidR="002C608D" w:rsidRDefault="0084389D">
      <w:pPr>
        <w:pStyle w:val="ListParagraph"/>
        <w:numPr>
          <w:ilvl w:val="0"/>
          <w:numId w:val="2"/>
        </w:numPr>
        <w:tabs>
          <w:tab w:val="left" w:pos="474"/>
          <w:tab w:val="left" w:pos="475"/>
        </w:tabs>
        <w:spacing w:before="12" w:line="261" w:lineRule="auto"/>
        <w:ind w:right="838"/>
        <w:rPr>
          <w:rFonts w:ascii="Symbol" w:hAnsi="Symbol"/>
        </w:rPr>
      </w:pPr>
      <w:r>
        <w:t xml:space="preserve">life processes of reproduction in some plants and animals. </w:t>
      </w:r>
      <w:proofErr w:type="gramStart"/>
      <w:r>
        <w:t>E.g.</w:t>
      </w:r>
      <w:proofErr w:type="gramEnd"/>
      <w:r>
        <w:t xml:space="preserve"> Children might try to grow new plants from different parts of the parent plant, for example seeds, stem and root cuttings, tuber, bulbs. Pupils might observe changes in an animal over </w:t>
      </w:r>
      <w:proofErr w:type="gramStart"/>
      <w:r>
        <w:t>a period of time</w:t>
      </w:r>
      <w:proofErr w:type="gramEnd"/>
      <w:r>
        <w:t xml:space="preserve"> (for example, by hatching and rearing</w:t>
      </w:r>
      <w:r>
        <w:rPr>
          <w:spacing w:val="-22"/>
        </w:rPr>
        <w:t xml:space="preserve"> </w:t>
      </w:r>
      <w:r>
        <w:t>chicks).</w:t>
      </w:r>
    </w:p>
    <w:p w14:paraId="323A0BCA" w14:textId="77777777" w:rsidR="002C608D" w:rsidRDefault="0084389D">
      <w:pPr>
        <w:pStyle w:val="ListParagraph"/>
        <w:numPr>
          <w:ilvl w:val="0"/>
          <w:numId w:val="2"/>
        </w:numPr>
        <w:tabs>
          <w:tab w:val="left" w:pos="474"/>
          <w:tab w:val="left" w:pos="475"/>
        </w:tabs>
        <w:spacing w:before="0" w:line="261" w:lineRule="auto"/>
        <w:ind w:right="521"/>
        <w:rPr>
          <w:rFonts w:ascii="Symbol" w:hAnsi="Symbol"/>
        </w:rPr>
      </w:pPr>
      <w:r>
        <w:t xml:space="preserve">Describe the changes as humans develop to old age </w:t>
      </w:r>
      <w:proofErr w:type="gramStart"/>
      <w:r>
        <w:t>e.g.</w:t>
      </w:r>
      <w:proofErr w:type="gramEnd"/>
      <w:r>
        <w:t xml:space="preserve"> by finding out and recording the length and mass of a baby as it</w:t>
      </w:r>
      <w:r>
        <w:rPr>
          <w:spacing w:val="-3"/>
        </w:rPr>
        <w:t xml:space="preserve"> </w:t>
      </w:r>
      <w:r>
        <w:t>grows.</w:t>
      </w:r>
    </w:p>
    <w:p w14:paraId="77E309FD" w14:textId="77777777" w:rsidR="002C608D" w:rsidRDefault="002C608D">
      <w:pPr>
        <w:pStyle w:val="BodyText"/>
        <w:spacing w:before="2"/>
        <w:rPr>
          <w:sz w:val="32"/>
        </w:rPr>
      </w:pPr>
    </w:p>
    <w:p w14:paraId="5C03254C" w14:textId="77777777" w:rsidR="002C608D" w:rsidRDefault="0084389D">
      <w:pPr>
        <w:ind w:left="133"/>
        <w:rPr>
          <w:b/>
          <w:sz w:val="23"/>
        </w:rPr>
      </w:pPr>
      <w:r>
        <w:rPr>
          <w:b/>
          <w:sz w:val="23"/>
        </w:rPr>
        <w:t>Resources</w:t>
      </w:r>
    </w:p>
    <w:p w14:paraId="7FBAAE25" w14:textId="77777777" w:rsidR="002C608D" w:rsidRDefault="002C608D">
      <w:pPr>
        <w:pStyle w:val="BodyText"/>
        <w:spacing w:before="7"/>
        <w:rPr>
          <w:b/>
          <w:sz w:val="20"/>
        </w:rPr>
      </w:pPr>
    </w:p>
    <w:p w14:paraId="37B7C3F8" w14:textId="77777777" w:rsidR="002C608D" w:rsidRDefault="0084389D">
      <w:pPr>
        <w:pStyle w:val="BodyText"/>
        <w:spacing w:before="1"/>
        <w:ind w:left="133"/>
      </w:pPr>
      <w:r>
        <w:t>SRE resources are chosen and checked for:</w:t>
      </w:r>
    </w:p>
    <w:p w14:paraId="1FE5C4C2" w14:textId="77777777" w:rsidR="002C608D" w:rsidRDefault="0084389D">
      <w:pPr>
        <w:pStyle w:val="ListParagraph"/>
        <w:numPr>
          <w:ilvl w:val="1"/>
          <w:numId w:val="2"/>
        </w:numPr>
        <w:tabs>
          <w:tab w:val="left" w:pos="1117"/>
          <w:tab w:val="left" w:pos="1119"/>
        </w:tabs>
        <w:spacing w:before="33"/>
        <w:ind w:left="1118" w:hanging="364"/>
      </w:pPr>
      <w:r>
        <w:t>Being</w:t>
      </w:r>
      <w:r>
        <w:rPr>
          <w:spacing w:val="-1"/>
        </w:rPr>
        <w:t xml:space="preserve"> </w:t>
      </w:r>
      <w:r>
        <w:t>inclusive.</w:t>
      </w:r>
    </w:p>
    <w:p w14:paraId="4CB9FAC7" w14:textId="77777777" w:rsidR="002C608D" w:rsidRDefault="0084389D">
      <w:pPr>
        <w:pStyle w:val="ListParagraph"/>
        <w:numPr>
          <w:ilvl w:val="1"/>
          <w:numId w:val="2"/>
        </w:numPr>
        <w:tabs>
          <w:tab w:val="left" w:pos="1117"/>
          <w:tab w:val="left" w:pos="1119"/>
        </w:tabs>
        <w:spacing w:before="32"/>
        <w:ind w:left="1118" w:hanging="364"/>
      </w:pPr>
      <w:r>
        <w:t xml:space="preserve">Positive, </w:t>
      </w:r>
      <w:proofErr w:type="gramStart"/>
      <w:r>
        <w:t>healthy</w:t>
      </w:r>
      <w:proofErr w:type="gramEnd"/>
      <w:r>
        <w:t xml:space="preserve"> and unbiased</w:t>
      </w:r>
      <w:r>
        <w:rPr>
          <w:spacing w:val="-1"/>
        </w:rPr>
        <w:t xml:space="preserve"> </w:t>
      </w:r>
      <w:r>
        <w:t>messages.</w:t>
      </w:r>
    </w:p>
    <w:p w14:paraId="15D675E5" w14:textId="77777777" w:rsidR="002C608D" w:rsidRDefault="0084389D">
      <w:pPr>
        <w:pStyle w:val="ListParagraph"/>
        <w:numPr>
          <w:ilvl w:val="1"/>
          <w:numId w:val="2"/>
        </w:numPr>
        <w:tabs>
          <w:tab w:val="left" w:pos="1117"/>
          <w:tab w:val="left" w:pos="1119"/>
        </w:tabs>
        <w:ind w:left="1118" w:hanging="364"/>
      </w:pPr>
      <w:r>
        <w:t>Age</w:t>
      </w:r>
      <w:r>
        <w:rPr>
          <w:spacing w:val="1"/>
        </w:rPr>
        <w:t xml:space="preserve"> </w:t>
      </w:r>
      <w:r>
        <w:t>appropriateness.</w:t>
      </w:r>
    </w:p>
    <w:p w14:paraId="5F757E3F" w14:textId="77777777" w:rsidR="002C608D" w:rsidRDefault="0084389D">
      <w:pPr>
        <w:pStyle w:val="ListParagraph"/>
        <w:numPr>
          <w:ilvl w:val="1"/>
          <w:numId w:val="2"/>
        </w:numPr>
        <w:tabs>
          <w:tab w:val="left" w:pos="1117"/>
          <w:tab w:val="left" w:pos="1119"/>
        </w:tabs>
        <w:ind w:left="1118" w:hanging="364"/>
      </w:pPr>
      <w:r>
        <w:t>Promoting positive</w:t>
      </w:r>
      <w:r>
        <w:rPr>
          <w:spacing w:val="-4"/>
        </w:rPr>
        <w:t xml:space="preserve"> </w:t>
      </w:r>
      <w:r>
        <w:t>values.</w:t>
      </w:r>
    </w:p>
    <w:p w14:paraId="39792F99" w14:textId="77777777" w:rsidR="002C608D" w:rsidRDefault="0084389D">
      <w:pPr>
        <w:pStyle w:val="ListParagraph"/>
        <w:numPr>
          <w:ilvl w:val="1"/>
          <w:numId w:val="2"/>
        </w:numPr>
        <w:tabs>
          <w:tab w:val="left" w:pos="1117"/>
          <w:tab w:val="left" w:pos="1119"/>
        </w:tabs>
        <w:spacing w:before="33"/>
        <w:ind w:left="1118" w:hanging="364"/>
      </w:pPr>
      <w:r>
        <w:t>Accuracy.</w:t>
      </w:r>
    </w:p>
    <w:p w14:paraId="7923CBF5" w14:textId="77777777" w:rsidR="002C608D" w:rsidRDefault="0084389D">
      <w:pPr>
        <w:pStyle w:val="ListParagraph"/>
        <w:numPr>
          <w:ilvl w:val="1"/>
          <w:numId w:val="2"/>
        </w:numPr>
        <w:tabs>
          <w:tab w:val="left" w:pos="1117"/>
          <w:tab w:val="left" w:pos="1119"/>
        </w:tabs>
        <w:spacing w:before="37"/>
        <w:ind w:left="1118" w:hanging="364"/>
      </w:pPr>
      <w:r>
        <w:t>Being up to</w:t>
      </w:r>
      <w:r>
        <w:rPr>
          <w:spacing w:val="-5"/>
        </w:rPr>
        <w:t xml:space="preserve"> </w:t>
      </w:r>
      <w:r>
        <w:t>date.</w:t>
      </w:r>
    </w:p>
    <w:p w14:paraId="6D546BDD" w14:textId="77777777" w:rsidR="002C608D" w:rsidRDefault="002C608D">
      <w:pPr>
        <w:pStyle w:val="BodyText"/>
        <w:spacing w:before="8"/>
        <w:rPr>
          <w:sz w:val="21"/>
        </w:rPr>
      </w:pPr>
    </w:p>
    <w:p w14:paraId="5ABAF2D9" w14:textId="77777777" w:rsidR="002C608D" w:rsidRDefault="0084389D">
      <w:pPr>
        <w:pStyle w:val="Heading5"/>
      </w:pPr>
      <w:r>
        <w:t>Monitoring and evaluation</w:t>
      </w:r>
    </w:p>
    <w:p w14:paraId="51034885" w14:textId="77777777" w:rsidR="002C608D" w:rsidRDefault="002C608D">
      <w:pPr>
        <w:pStyle w:val="BodyText"/>
        <w:spacing w:before="8"/>
        <w:rPr>
          <w:b/>
          <w:sz w:val="19"/>
        </w:rPr>
      </w:pPr>
    </w:p>
    <w:p w14:paraId="0602006B" w14:textId="77777777" w:rsidR="002C608D" w:rsidRDefault="0084389D">
      <w:pPr>
        <w:pStyle w:val="ListParagraph"/>
        <w:numPr>
          <w:ilvl w:val="1"/>
          <w:numId w:val="2"/>
        </w:numPr>
        <w:tabs>
          <w:tab w:val="left" w:pos="1047"/>
        </w:tabs>
        <w:spacing w:before="0"/>
        <w:ind w:left="1046" w:hanging="292"/>
      </w:pPr>
      <w:r>
        <w:t>Questionnaires.</w:t>
      </w:r>
    </w:p>
    <w:p w14:paraId="15D6C424" w14:textId="77777777" w:rsidR="002C608D" w:rsidRDefault="0084389D">
      <w:pPr>
        <w:pStyle w:val="ListParagraph"/>
        <w:numPr>
          <w:ilvl w:val="1"/>
          <w:numId w:val="2"/>
        </w:numPr>
        <w:tabs>
          <w:tab w:val="left" w:pos="1047"/>
        </w:tabs>
        <w:ind w:left="1046" w:hanging="292"/>
      </w:pPr>
      <w:r>
        <w:t>Discussions.</w:t>
      </w:r>
    </w:p>
    <w:p w14:paraId="6B2F668D" w14:textId="77777777" w:rsidR="002C608D" w:rsidRDefault="0084389D">
      <w:pPr>
        <w:pStyle w:val="ListParagraph"/>
        <w:numPr>
          <w:ilvl w:val="1"/>
          <w:numId w:val="2"/>
        </w:numPr>
        <w:tabs>
          <w:tab w:val="left" w:pos="1047"/>
        </w:tabs>
        <w:spacing w:before="32"/>
        <w:ind w:left="1046" w:hanging="292"/>
      </w:pPr>
      <w:r>
        <w:t>Teacher</w:t>
      </w:r>
      <w:r>
        <w:rPr>
          <w:spacing w:val="-2"/>
        </w:rPr>
        <w:t xml:space="preserve"> </w:t>
      </w:r>
      <w:r>
        <w:t>assessments.</w:t>
      </w:r>
    </w:p>
    <w:p w14:paraId="147E2862" w14:textId="77777777" w:rsidR="002C608D" w:rsidRDefault="002C608D">
      <w:pPr>
        <w:sectPr w:rsidR="002C608D" w:rsidSect="00B802A9">
          <w:pgSz w:w="11910" w:h="16840"/>
          <w:pgMar w:top="709" w:right="540" w:bottom="851" w:left="560" w:header="0" w:footer="1024" w:gutter="0"/>
          <w:cols w:space="720"/>
        </w:sectPr>
      </w:pPr>
    </w:p>
    <w:p w14:paraId="46E00680" w14:textId="77777777" w:rsidR="002C608D" w:rsidRDefault="0084389D">
      <w:pPr>
        <w:pStyle w:val="ListParagraph"/>
        <w:numPr>
          <w:ilvl w:val="1"/>
          <w:numId w:val="2"/>
        </w:numPr>
        <w:tabs>
          <w:tab w:val="left" w:pos="1047"/>
        </w:tabs>
        <w:spacing w:before="29"/>
        <w:ind w:left="1046" w:hanging="292"/>
      </w:pPr>
      <w:r>
        <w:lastRenderedPageBreak/>
        <w:t>Pupils' self-assessment and</w:t>
      </w:r>
      <w:r>
        <w:rPr>
          <w:spacing w:val="-5"/>
        </w:rPr>
        <w:t xml:space="preserve"> </w:t>
      </w:r>
      <w:r>
        <w:t>evaluations.</w:t>
      </w:r>
    </w:p>
    <w:p w14:paraId="1B66409B" w14:textId="77777777" w:rsidR="002C608D" w:rsidRDefault="0084389D">
      <w:pPr>
        <w:pStyle w:val="ListParagraph"/>
        <w:numPr>
          <w:ilvl w:val="1"/>
          <w:numId w:val="2"/>
        </w:numPr>
        <w:tabs>
          <w:tab w:val="left" w:pos="1047"/>
        </w:tabs>
        <w:spacing w:before="33" w:line="268" w:lineRule="auto"/>
        <w:ind w:right="105" w:firstLine="0"/>
      </w:pPr>
      <w:r>
        <w:t>Teacher evaluations at the end of a block of lessons that are then forwarded to the PSHE coordinator to inform future</w:t>
      </w:r>
      <w:r>
        <w:rPr>
          <w:spacing w:val="-2"/>
        </w:rPr>
        <w:t xml:space="preserve"> </w:t>
      </w:r>
      <w:r>
        <w:t>developments.</w:t>
      </w:r>
    </w:p>
    <w:p w14:paraId="3CC9478F" w14:textId="77777777" w:rsidR="002C608D" w:rsidRDefault="0084389D">
      <w:pPr>
        <w:pStyle w:val="ListParagraph"/>
        <w:numPr>
          <w:ilvl w:val="1"/>
          <w:numId w:val="2"/>
        </w:numPr>
        <w:tabs>
          <w:tab w:val="left" w:pos="1047"/>
        </w:tabs>
        <w:spacing w:before="4"/>
        <w:ind w:left="1046" w:hanging="292"/>
      </w:pPr>
      <w:r>
        <w:t>Observations.</w:t>
      </w:r>
    </w:p>
    <w:p w14:paraId="10CB1D35" w14:textId="77777777" w:rsidR="002C608D" w:rsidRDefault="002C608D">
      <w:pPr>
        <w:pStyle w:val="BodyText"/>
        <w:spacing w:before="8"/>
        <w:rPr>
          <w:sz w:val="21"/>
        </w:rPr>
      </w:pPr>
    </w:p>
    <w:p w14:paraId="5B2C2F14" w14:textId="77777777" w:rsidR="002C608D" w:rsidRDefault="0084389D">
      <w:pPr>
        <w:pStyle w:val="Heading5"/>
      </w:pPr>
      <w:r>
        <w:t>Provision for withdrawn pupils</w:t>
      </w:r>
    </w:p>
    <w:p w14:paraId="4916EE47" w14:textId="77777777" w:rsidR="002C608D" w:rsidRDefault="002C608D">
      <w:pPr>
        <w:pStyle w:val="BodyText"/>
        <w:spacing w:before="5"/>
        <w:rPr>
          <w:b/>
          <w:sz w:val="21"/>
        </w:rPr>
      </w:pPr>
    </w:p>
    <w:p w14:paraId="0FBFF5BC" w14:textId="77777777" w:rsidR="002C608D" w:rsidRDefault="0084389D">
      <w:pPr>
        <w:pStyle w:val="BodyText"/>
        <w:spacing w:line="261" w:lineRule="auto"/>
        <w:ind w:left="133" w:right="414"/>
      </w:pPr>
      <w:r>
        <w:t>Parents/</w:t>
      </w:r>
      <w:proofErr w:type="spellStart"/>
      <w:r>
        <w:t>Carers</w:t>
      </w:r>
      <w:proofErr w:type="spellEnd"/>
      <w:r>
        <w:t xml:space="preserve"> have the right to withdraw their children from all, or part of, the sex and relationships education provided at school except for those parts included in statutory National Curriculum. Those parents/</w:t>
      </w:r>
      <w:proofErr w:type="spellStart"/>
      <w:r>
        <w:t>carers</w:t>
      </w:r>
      <w:proofErr w:type="spellEnd"/>
      <w:r>
        <w:t xml:space="preserve"> wishing to exercise this right are invited to discuss their objections and concerns with the Pastoral Deputy Head and reflect on the impact withdrawal may have on their child. Once a child has been withdrawn, they cannot take part in the SRE </w:t>
      </w:r>
      <w:proofErr w:type="spellStart"/>
      <w:r>
        <w:t>programme</w:t>
      </w:r>
      <w:proofErr w:type="spellEnd"/>
      <w:r>
        <w:t xml:space="preserve"> until the request for withdrawal has been removed.</w:t>
      </w:r>
    </w:p>
    <w:p w14:paraId="5242DBE7" w14:textId="77777777" w:rsidR="002C608D" w:rsidRDefault="002C608D">
      <w:pPr>
        <w:pStyle w:val="BodyText"/>
        <w:spacing w:before="1"/>
        <w:rPr>
          <w:sz w:val="19"/>
        </w:rPr>
      </w:pPr>
    </w:p>
    <w:p w14:paraId="69FB0601" w14:textId="77777777" w:rsidR="002C608D" w:rsidRDefault="0084389D">
      <w:pPr>
        <w:pStyle w:val="Heading5"/>
        <w:spacing w:before="1"/>
      </w:pPr>
      <w:r>
        <w:t>Safeguarding</w:t>
      </w:r>
    </w:p>
    <w:p w14:paraId="5E225371" w14:textId="77777777" w:rsidR="002C608D" w:rsidRDefault="002C608D">
      <w:pPr>
        <w:pStyle w:val="BodyText"/>
        <w:spacing w:before="7"/>
        <w:rPr>
          <w:b/>
          <w:sz w:val="20"/>
        </w:rPr>
      </w:pPr>
    </w:p>
    <w:p w14:paraId="65E7F249" w14:textId="77777777" w:rsidR="002C608D" w:rsidRDefault="0084389D">
      <w:pPr>
        <w:pStyle w:val="BodyText"/>
        <w:spacing w:line="261" w:lineRule="auto"/>
        <w:ind w:left="133" w:right="336"/>
      </w:pPr>
      <w:r>
        <w:t xml:space="preserve">SRE may bring about disclosures of safeguarding children issues and all staff are conversant with the procedures for reporting their concerns. In these </w:t>
      </w:r>
      <w:proofErr w:type="gramStart"/>
      <w:r>
        <w:t>cases</w:t>
      </w:r>
      <w:proofErr w:type="gramEnd"/>
      <w:r>
        <w:t xml:space="preserve"> the school's safeguarding children policy needs to be referred to.</w:t>
      </w:r>
    </w:p>
    <w:p w14:paraId="0E46CB5D" w14:textId="77777777" w:rsidR="002C608D" w:rsidRDefault="002C608D">
      <w:pPr>
        <w:pStyle w:val="BodyText"/>
        <w:spacing w:before="6"/>
        <w:rPr>
          <w:sz w:val="24"/>
        </w:rPr>
      </w:pPr>
    </w:p>
    <w:p w14:paraId="4CF47764" w14:textId="77777777" w:rsidR="002C608D" w:rsidRDefault="0084389D">
      <w:pPr>
        <w:pStyle w:val="BodyText"/>
        <w:spacing w:line="261" w:lineRule="auto"/>
        <w:ind w:left="133" w:right="427"/>
        <w:jc w:val="both"/>
      </w:pPr>
      <w:r>
        <w:t>SRE topics offer an opportunity to support children in learning how to keep themselves safe, for example in the discussion about private parts of the body. Children can be helped to learn what to do if others make them feel uncomfortable.</w:t>
      </w:r>
    </w:p>
    <w:p w14:paraId="5995118A" w14:textId="77777777" w:rsidR="002C608D" w:rsidRDefault="002C608D">
      <w:pPr>
        <w:pStyle w:val="BodyText"/>
        <w:spacing w:before="6"/>
        <w:rPr>
          <w:sz w:val="19"/>
        </w:rPr>
      </w:pPr>
    </w:p>
    <w:p w14:paraId="46CECFA5" w14:textId="77777777" w:rsidR="002C608D" w:rsidRDefault="0084389D">
      <w:pPr>
        <w:pStyle w:val="Heading5"/>
      </w:pPr>
      <w:r>
        <w:t>Confidentiality</w:t>
      </w:r>
    </w:p>
    <w:p w14:paraId="0700D818" w14:textId="77777777" w:rsidR="002C608D" w:rsidRDefault="002C608D">
      <w:pPr>
        <w:pStyle w:val="BodyText"/>
        <w:spacing w:before="5"/>
        <w:rPr>
          <w:b/>
          <w:sz w:val="18"/>
        </w:rPr>
      </w:pPr>
    </w:p>
    <w:p w14:paraId="466EBA74" w14:textId="77777777" w:rsidR="002C608D" w:rsidRDefault="0084389D">
      <w:pPr>
        <w:pStyle w:val="BodyText"/>
        <w:spacing w:before="1" w:line="276" w:lineRule="auto"/>
        <w:ind w:left="133" w:right="422"/>
        <w:jc w:val="both"/>
      </w:pPr>
      <w:proofErr w:type="gramStart"/>
      <w:r>
        <w:t>As a general rule</w:t>
      </w:r>
      <w:proofErr w:type="gramEnd"/>
      <w:r>
        <w:t>, a child's confidentiality is maintained by the teacher or member of staff concerned. If this person believes that the child is at risk or in danger, they will talk to the named child protection coordinator who may, or may not, confer with the Head Teacher before any decision is made.</w:t>
      </w:r>
    </w:p>
    <w:p w14:paraId="20F3D4A7" w14:textId="77777777" w:rsidR="002C608D" w:rsidRDefault="002C608D">
      <w:pPr>
        <w:pStyle w:val="BodyText"/>
        <w:spacing w:before="4"/>
        <w:rPr>
          <w:sz w:val="24"/>
        </w:rPr>
      </w:pPr>
    </w:p>
    <w:p w14:paraId="4531BC58" w14:textId="77777777" w:rsidR="002C608D" w:rsidRDefault="0084389D">
      <w:pPr>
        <w:pStyle w:val="BodyText"/>
        <w:ind w:left="133"/>
      </w:pPr>
      <w:r>
        <w:t xml:space="preserve">Dealing with sexually explicit questions </w:t>
      </w:r>
      <w:r w:rsidR="008859B9">
        <w:t xml:space="preserve">Buttercup </w:t>
      </w:r>
      <w:r>
        <w:t>Primary School will:</w:t>
      </w:r>
    </w:p>
    <w:p w14:paraId="20136638" w14:textId="77777777" w:rsidR="002C608D" w:rsidRDefault="002C608D">
      <w:pPr>
        <w:pStyle w:val="BodyText"/>
        <w:spacing w:before="7"/>
        <w:rPr>
          <w:sz w:val="28"/>
        </w:rPr>
      </w:pPr>
    </w:p>
    <w:p w14:paraId="23453B8D" w14:textId="77777777" w:rsidR="002C608D" w:rsidRDefault="0084389D">
      <w:pPr>
        <w:pStyle w:val="ListParagraph"/>
        <w:numPr>
          <w:ilvl w:val="0"/>
          <w:numId w:val="1"/>
        </w:numPr>
        <w:tabs>
          <w:tab w:val="left" w:pos="1115"/>
          <w:tab w:val="left" w:pos="1116"/>
        </w:tabs>
        <w:spacing w:before="0"/>
        <w:ind w:hanging="361"/>
      </w:pPr>
      <w:r>
        <w:t xml:space="preserve">be prepared to modify the </w:t>
      </w:r>
      <w:proofErr w:type="spellStart"/>
      <w:r>
        <w:t>programme</w:t>
      </w:r>
      <w:proofErr w:type="spellEnd"/>
      <w:r>
        <w:t xml:space="preserve"> if a certain question occurs (perhaps because of media</w:t>
      </w:r>
      <w:r>
        <w:rPr>
          <w:spacing w:val="-23"/>
        </w:rPr>
        <w:t xml:space="preserve"> </w:t>
      </w:r>
      <w:r>
        <w:t>coverage).</w:t>
      </w:r>
    </w:p>
    <w:p w14:paraId="320A5575" w14:textId="77777777" w:rsidR="002C608D" w:rsidRDefault="0084389D">
      <w:pPr>
        <w:pStyle w:val="ListParagraph"/>
        <w:numPr>
          <w:ilvl w:val="1"/>
          <w:numId w:val="2"/>
        </w:numPr>
        <w:tabs>
          <w:tab w:val="left" w:pos="1101"/>
          <w:tab w:val="left" w:pos="1102"/>
        </w:tabs>
        <w:spacing w:before="41"/>
        <w:ind w:left="1101" w:hanging="347"/>
      </w:pPr>
      <w:r>
        <w:t>use a question box (a box in the classroom that pupils can 'post' written</w:t>
      </w:r>
      <w:r>
        <w:rPr>
          <w:spacing w:val="-11"/>
        </w:rPr>
        <w:t xml:space="preserve"> </w:t>
      </w:r>
      <w:r>
        <w:t>questions).</w:t>
      </w:r>
    </w:p>
    <w:p w14:paraId="517D3D0C" w14:textId="77777777" w:rsidR="002C608D" w:rsidRDefault="0084389D">
      <w:pPr>
        <w:pStyle w:val="ListParagraph"/>
        <w:numPr>
          <w:ilvl w:val="1"/>
          <w:numId w:val="2"/>
        </w:numPr>
        <w:tabs>
          <w:tab w:val="left" w:pos="1101"/>
          <w:tab w:val="left" w:pos="1102"/>
        </w:tabs>
        <w:spacing w:before="39" w:line="276" w:lineRule="auto"/>
        <w:ind w:left="1108" w:right="104" w:hanging="353"/>
      </w:pPr>
      <w:r>
        <w:t>allow individual staff to use their professional judgement as to answering questions in front of the whole class or</w:t>
      </w:r>
      <w:r>
        <w:rPr>
          <w:spacing w:val="-2"/>
        </w:rPr>
        <w:t xml:space="preserve"> </w:t>
      </w:r>
      <w:r>
        <w:t>individually.</w:t>
      </w:r>
    </w:p>
    <w:p w14:paraId="4C9BE381" w14:textId="77777777" w:rsidR="002C608D" w:rsidRDefault="0084389D">
      <w:pPr>
        <w:pStyle w:val="ListParagraph"/>
        <w:numPr>
          <w:ilvl w:val="1"/>
          <w:numId w:val="2"/>
        </w:numPr>
        <w:tabs>
          <w:tab w:val="left" w:pos="1101"/>
          <w:tab w:val="left" w:pos="1102"/>
        </w:tabs>
        <w:spacing w:before="1"/>
        <w:ind w:left="1101" w:hanging="347"/>
      </w:pPr>
      <w:r>
        <w:t>encourage pupils to ask their parents/</w:t>
      </w:r>
      <w:proofErr w:type="spellStart"/>
      <w:r>
        <w:t>carers</w:t>
      </w:r>
      <w:proofErr w:type="spellEnd"/>
      <w:r>
        <w:t xml:space="preserve"> any question outside the planned</w:t>
      </w:r>
      <w:r>
        <w:rPr>
          <w:spacing w:val="-15"/>
        </w:rPr>
        <w:t xml:space="preserve"> </w:t>
      </w:r>
      <w:proofErr w:type="spellStart"/>
      <w:r>
        <w:t>programme</w:t>
      </w:r>
      <w:proofErr w:type="spellEnd"/>
      <w:r>
        <w:t>.</w:t>
      </w:r>
    </w:p>
    <w:p w14:paraId="1373A628" w14:textId="77777777" w:rsidR="002C608D" w:rsidRDefault="0084389D">
      <w:pPr>
        <w:pStyle w:val="Heading5"/>
        <w:spacing w:before="8"/>
      </w:pPr>
      <w:r>
        <w:t>Appropriate use of language</w:t>
      </w:r>
    </w:p>
    <w:p w14:paraId="56B9FB49" w14:textId="77777777" w:rsidR="002C608D" w:rsidRDefault="002C608D">
      <w:pPr>
        <w:pStyle w:val="BodyText"/>
        <w:spacing w:before="10"/>
        <w:rPr>
          <w:b/>
          <w:sz w:val="20"/>
        </w:rPr>
      </w:pPr>
    </w:p>
    <w:p w14:paraId="37EA068C" w14:textId="77777777" w:rsidR="002C608D" w:rsidRDefault="0084389D">
      <w:pPr>
        <w:pStyle w:val="BodyText"/>
        <w:spacing w:line="259" w:lineRule="auto"/>
        <w:ind w:left="133" w:right="447"/>
        <w:jc w:val="both"/>
      </w:pPr>
      <w:r>
        <w:t xml:space="preserve">All Staff will use the correct terms for all body parts and discuss 'slang' words if they </w:t>
      </w:r>
      <w:proofErr w:type="gramStart"/>
      <w:r>
        <w:t>arise</w:t>
      </w:r>
      <w:proofErr w:type="gramEnd"/>
      <w:r>
        <w:t xml:space="preserve"> so pupils understand the meaning and know that some are offensive.</w:t>
      </w:r>
    </w:p>
    <w:p w14:paraId="2809F956" w14:textId="77777777" w:rsidR="002C608D" w:rsidRDefault="002C608D">
      <w:pPr>
        <w:pStyle w:val="BodyText"/>
        <w:spacing w:before="2"/>
        <w:rPr>
          <w:sz w:val="19"/>
        </w:rPr>
      </w:pPr>
    </w:p>
    <w:p w14:paraId="21AF0EDE" w14:textId="77777777" w:rsidR="002C608D" w:rsidRDefault="0084389D">
      <w:pPr>
        <w:pStyle w:val="Heading5"/>
      </w:pPr>
      <w:r>
        <w:t>Ground rules within SRE lessons</w:t>
      </w:r>
    </w:p>
    <w:p w14:paraId="53DA1E15" w14:textId="77777777" w:rsidR="002C608D" w:rsidRDefault="002C608D">
      <w:pPr>
        <w:pStyle w:val="BodyText"/>
        <w:spacing w:before="6"/>
        <w:rPr>
          <w:b/>
          <w:sz w:val="20"/>
        </w:rPr>
      </w:pPr>
    </w:p>
    <w:p w14:paraId="71C0F7BF" w14:textId="77777777" w:rsidR="002C608D" w:rsidRDefault="0084389D">
      <w:pPr>
        <w:pStyle w:val="ListParagraph"/>
        <w:numPr>
          <w:ilvl w:val="1"/>
          <w:numId w:val="2"/>
        </w:numPr>
        <w:tabs>
          <w:tab w:val="left" w:pos="1101"/>
          <w:tab w:val="left" w:pos="1102"/>
        </w:tabs>
        <w:spacing w:before="0"/>
        <w:ind w:left="1101" w:hanging="347"/>
      </w:pPr>
      <w:r>
        <w:t xml:space="preserve">Respect will be </w:t>
      </w:r>
      <w:proofErr w:type="gramStart"/>
      <w:r>
        <w:t>shown at all times</w:t>
      </w:r>
      <w:proofErr w:type="gramEnd"/>
      <w:r>
        <w:t>.</w:t>
      </w:r>
    </w:p>
    <w:p w14:paraId="12ED5EB7" w14:textId="77777777" w:rsidR="002C608D" w:rsidRDefault="008859B9">
      <w:pPr>
        <w:pStyle w:val="ListParagraph"/>
        <w:numPr>
          <w:ilvl w:val="1"/>
          <w:numId w:val="2"/>
        </w:numPr>
        <w:tabs>
          <w:tab w:val="left" w:pos="1101"/>
          <w:tab w:val="left" w:pos="1102"/>
        </w:tabs>
        <w:spacing w:line="271" w:lineRule="auto"/>
        <w:ind w:left="1115" w:right="1579" w:hanging="360"/>
      </w:pPr>
      <w:r>
        <w:t>Buttercup</w:t>
      </w:r>
      <w:r w:rsidR="0084389D">
        <w:t xml:space="preserve"> Primary School will keep confidentiality unless it is deemed that the child is at risk (see confidentiality</w:t>
      </w:r>
      <w:r w:rsidR="0084389D">
        <w:rPr>
          <w:spacing w:val="-1"/>
        </w:rPr>
        <w:t xml:space="preserve"> </w:t>
      </w:r>
      <w:r w:rsidR="0084389D">
        <w:t>above).</w:t>
      </w:r>
    </w:p>
    <w:p w14:paraId="37573D91" w14:textId="77777777" w:rsidR="002C608D" w:rsidRDefault="0084389D">
      <w:pPr>
        <w:pStyle w:val="ListParagraph"/>
        <w:numPr>
          <w:ilvl w:val="1"/>
          <w:numId w:val="2"/>
        </w:numPr>
        <w:tabs>
          <w:tab w:val="left" w:pos="1101"/>
          <w:tab w:val="left" w:pos="1102"/>
        </w:tabs>
        <w:spacing w:before="0"/>
        <w:ind w:left="1101" w:hanging="347"/>
      </w:pPr>
      <w:r>
        <w:t>Strategies will be developed to ease embarrassment if it</w:t>
      </w:r>
      <w:r>
        <w:rPr>
          <w:spacing w:val="-14"/>
        </w:rPr>
        <w:t xml:space="preserve"> </w:t>
      </w:r>
      <w:r>
        <w:t>occurs.</w:t>
      </w:r>
    </w:p>
    <w:p w14:paraId="1A39100B" w14:textId="77777777" w:rsidR="002C608D" w:rsidRDefault="002C608D"/>
    <w:p w14:paraId="73FD077B" w14:textId="77777777" w:rsidR="002C608D" w:rsidRDefault="0084389D">
      <w:pPr>
        <w:pStyle w:val="Heading5"/>
        <w:spacing w:before="24"/>
        <w:jc w:val="both"/>
      </w:pPr>
      <w:r>
        <w:t>Single and mixed sex classes</w:t>
      </w:r>
    </w:p>
    <w:p w14:paraId="4D14EAAD" w14:textId="77777777" w:rsidR="002C608D" w:rsidRDefault="002C608D">
      <w:pPr>
        <w:pStyle w:val="BodyText"/>
        <w:spacing w:before="8"/>
        <w:rPr>
          <w:b/>
          <w:sz w:val="20"/>
        </w:rPr>
      </w:pPr>
    </w:p>
    <w:p w14:paraId="367BC564" w14:textId="77777777" w:rsidR="002C608D" w:rsidRDefault="0084389D">
      <w:pPr>
        <w:pStyle w:val="BodyText"/>
        <w:spacing w:line="261" w:lineRule="auto"/>
        <w:ind w:left="133" w:right="447"/>
        <w:jc w:val="both"/>
      </w:pPr>
      <w:r>
        <w:t>All pupils, from foundation to year 4, will learn about both sexes in mixed sex classes. However, in years 5 and 6, when it is deemed appropriate, opportunities will be made for pupils to discuss matters further in gender groups or individually.</w:t>
      </w:r>
    </w:p>
    <w:sectPr w:rsidR="002C608D" w:rsidSect="00B802A9">
      <w:pgSz w:w="11910" w:h="16840"/>
      <w:pgMar w:top="709" w:right="540" w:bottom="1220" w:left="56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490E" w14:textId="77777777" w:rsidR="00EC08D2" w:rsidRDefault="0084389D">
      <w:r>
        <w:separator/>
      </w:r>
    </w:p>
  </w:endnote>
  <w:endnote w:type="continuationSeparator" w:id="0">
    <w:p w14:paraId="795ACDEC" w14:textId="77777777" w:rsidR="00EC08D2" w:rsidRDefault="0084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9FC3" w14:textId="1CEE206D" w:rsidR="002C608D" w:rsidRDefault="000026BA">
    <w:pPr>
      <w:pStyle w:val="BodyText"/>
      <w:spacing w:line="14" w:lineRule="auto"/>
      <w:rPr>
        <w:sz w:val="20"/>
      </w:rPr>
    </w:pPr>
    <w:r>
      <w:rPr>
        <w:noProof/>
      </w:rPr>
      <mc:AlternateContent>
        <mc:Choice Requires="wps">
          <w:drawing>
            <wp:anchor distT="0" distB="0" distL="114300" distR="114300" simplePos="0" relativeHeight="251347968" behindDoc="1" locked="0" layoutInCell="1" allowOverlap="1" wp14:anchorId="66E8E1BB" wp14:editId="29B196AC">
              <wp:simplePos x="0" y="0"/>
              <wp:positionH relativeFrom="page">
                <wp:posOffset>831850</wp:posOffset>
              </wp:positionH>
              <wp:positionV relativeFrom="page">
                <wp:posOffset>9902190</wp:posOffset>
              </wp:positionV>
              <wp:extent cx="891540" cy="160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CB57" w14:textId="77777777" w:rsidR="002C608D" w:rsidRDefault="008859B9">
                          <w:pPr>
                            <w:spacing w:line="235" w:lineRule="exact"/>
                            <w:ind w:left="20"/>
                            <w:rPr>
                              <w:sz w:val="21"/>
                            </w:rPr>
                          </w:pPr>
                          <w:r>
                            <w:rPr>
                              <w:sz w:val="21"/>
                            </w:rPr>
                            <w:t xml:space="preserve">BPS </w:t>
                          </w:r>
                          <w:r w:rsidR="0084389D">
                            <w:rPr>
                              <w:sz w:val="21"/>
                            </w:rPr>
                            <w:t>SRE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E1BB" id="_x0000_t202" coordsize="21600,21600" o:spt="202" path="m,l,21600r21600,l21600,xe">
              <v:stroke joinstyle="miter"/>
              <v:path gradientshapeok="t" o:connecttype="rect"/>
            </v:shapetype>
            <v:shape id="Text Box 2" o:spid="_x0000_s1026" type="#_x0000_t202" style="position:absolute;margin-left:65.5pt;margin-top:779.7pt;width:70.2pt;height:12.6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" filled="f" stroked="f">
              <v:textbox inset="0,0,0,0">
                <w:txbxContent>
                  <w:p w14:paraId="26B3CB57" w14:textId="77777777" w:rsidR="002C608D" w:rsidRDefault="008859B9">
                    <w:pPr>
                      <w:spacing w:line="235" w:lineRule="exact"/>
                      <w:ind w:left="20"/>
                      <w:rPr>
                        <w:sz w:val="21"/>
                      </w:rPr>
                    </w:pPr>
                    <w:r>
                      <w:rPr>
                        <w:sz w:val="21"/>
                      </w:rPr>
                      <w:t xml:space="preserve">BPS </w:t>
                    </w:r>
                    <w:r w:rsidR="0084389D">
                      <w:rPr>
                        <w:sz w:val="21"/>
                      </w:rPr>
                      <w:t>SRE Policy</w:t>
                    </w:r>
                  </w:p>
                </w:txbxContent>
              </v:textbox>
              <w10:wrap anchorx="page" anchory="page"/>
            </v:shape>
          </w:pict>
        </mc:Fallback>
      </mc:AlternateContent>
    </w:r>
    <w:r>
      <w:rPr>
        <w:noProof/>
      </w:rPr>
      <mc:AlternateContent>
        <mc:Choice Requires="wps">
          <w:drawing>
            <wp:anchor distT="0" distB="0" distL="114300" distR="114300" simplePos="0" relativeHeight="251348992" behindDoc="1" locked="0" layoutInCell="1" allowOverlap="1" wp14:anchorId="0F28AE4F" wp14:editId="7EC1A8D8">
              <wp:simplePos x="0" y="0"/>
              <wp:positionH relativeFrom="page">
                <wp:posOffset>3752215</wp:posOffset>
              </wp:positionH>
              <wp:positionV relativeFrom="page">
                <wp:posOffset>9902190</wp:posOffset>
              </wp:positionV>
              <wp:extent cx="39941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64AEA" w14:textId="77777777" w:rsidR="002C608D" w:rsidRDefault="0084389D">
                          <w:pPr>
                            <w:spacing w:line="235" w:lineRule="exact"/>
                            <w:ind w:left="20"/>
                            <w:rPr>
                              <w:sz w:val="21"/>
                            </w:rPr>
                          </w:pPr>
                          <w:r>
                            <w:rPr>
                              <w:sz w:val="21"/>
                            </w:rPr>
                            <w:t xml:space="preserve">Page </w:t>
                          </w:r>
                          <w:r>
                            <w:fldChar w:fldCharType="begin"/>
                          </w:r>
                          <w:r>
                            <w:rPr>
                              <w:sz w:val="2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AE4F" id="Text Box 1" o:spid="_x0000_s1027" type="#_x0000_t202" style="position:absolute;margin-left:295.45pt;margin-top:779.7pt;width:31.45pt;height:12.6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" filled="f" stroked="f">
              <v:textbox inset="0,0,0,0">
                <w:txbxContent>
                  <w:p w14:paraId="5F664AEA" w14:textId="77777777" w:rsidR="002C608D" w:rsidRDefault="0084389D">
                    <w:pPr>
                      <w:spacing w:line="235" w:lineRule="exact"/>
                      <w:ind w:left="20"/>
                      <w:rPr>
                        <w:sz w:val="21"/>
                      </w:rPr>
                    </w:pPr>
                    <w:r>
                      <w:rPr>
                        <w:sz w:val="21"/>
                      </w:rPr>
                      <w:t xml:space="preserve">Page </w:t>
                    </w:r>
                    <w:r>
                      <w:fldChar w:fldCharType="begin"/>
                    </w:r>
                    <w:r>
                      <w:rPr>
                        <w:sz w:val="21"/>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60C16" w14:textId="77777777" w:rsidR="00EC08D2" w:rsidRDefault="0084389D">
      <w:r>
        <w:separator/>
      </w:r>
    </w:p>
  </w:footnote>
  <w:footnote w:type="continuationSeparator" w:id="0">
    <w:p w14:paraId="40469B07" w14:textId="77777777" w:rsidR="00EC08D2" w:rsidRDefault="0084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A3D"/>
    <w:multiLevelType w:val="hybridMultilevel"/>
    <w:tmpl w:val="08725964"/>
    <w:lvl w:ilvl="0" w:tplc="B0D688DC">
      <w:numFmt w:val="bullet"/>
      <w:lvlText w:val=""/>
      <w:lvlJc w:val="left"/>
      <w:pPr>
        <w:ind w:left="854" w:hanging="361"/>
      </w:pPr>
      <w:rPr>
        <w:rFonts w:ascii="Symbol" w:eastAsia="Symbol" w:hAnsi="Symbol" w:cs="Symbol" w:hint="default"/>
        <w:w w:val="100"/>
        <w:sz w:val="22"/>
        <w:szCs w:val="22"/>
        <w:lang w:val="en-US" w:eastAsia="en-US" w:bidi="en-US"/>
      </w:rPr>
    </w:lvl>
    <w:lvl w:ilvl="1" w:tplc="C720CE20">
      <w:numFmt w:val="bullet"/>
      <w:lvlText w:val="•"/>
      <w:lvlJc w:val="left"/>
      <w:pPr>
        <w:ind w:left="1134" w:hanging="296"/>
      </w:pPr>
      <w:rPr>
        <w:rFonts w:ascii="Calibri" w:eastAsia="Calibri" w:hAnsi="Calibri" w:cs="Calibri" w:hint="default"/>
        <w:w w:val="100"/>
        <w:sz w:val="22"/>
        <w:szCs w:val="22"/>
        <w:lang w:val="en-US" w:eastAsia="en-US" w:bidi="en-US"/>
      </w:rPr>
    </w:lvl>
    <w:lvl w:ilvl="2" w:tplc="33825612">
      <w:numFmt w:val="bullet"/>
      <w:lvlText w:val="•"/>
      <w:lvlJc w:val="left"/>
      <w:pPr>
        <w:ind w:left="2214" w:hanging="296"/>
      </w:pPr>
      <w:rPr>
        <w:rFonts w:hint="default"/>
        <w:lang w:val="en-US" w:eastAsia="en-US" w:bidi="en-US"/>
      </w:rPr>
    </w:lvl>
    <w:lvl w:ilvl="3" w:tplc="792ACDFC">
      <w:numFmt w:val="bullet"/>
      <w:lvlText w:val="•"/>
      <w:lvlJc w:val="left"/>
      <w:pPr>
        <w:ind w:left="3288" w:hanging="296"/>
      </w:pPr>
      <w:rPr>
        <w:rFonts w:hint="default"/>
        <w:lang w:val="en-US" w:eastAsia="en-US" w:bidi="en-US"/>
      </w:rPr>
    </w:lvl>
    <w:lvl w:ilvl="4" w:tplc="B22CE50A">
      <w:numFmt w:val="bullet"/>
      <w:lvlText w:val="•"/>
      <w:lvlJc w:val="left"/>
      <w:pPr>
        <w:ind w:left="4362" w:hanging="296"/>
      </w:pPr>
      <w:rPr>
        <w:rFonts w:hint="default"/>
        <w:lang w:val="en-US" w:eastAsia="en-US" w:bidi="en-US"/>
      </w:rPr>
    </w:lvl>
    <w:lvl w:ilvl="5" w:tplc="6A9AFF1C">
      <w:numFmt w:val="bullet"/>
      <w:lvlText w:val="•"/>
      <w:lvlJc w:val="left"/>
      <w:pPr>
        <w:ind w:left="5437" w:hanging="296"/>
      </w:pPr>
      <w:rPr>
        <w:rFonts w:hint="default"/>
        <w:lang w:val="en-US" w:eastAsia="en-US" w:bidi="en-US"/>
      </w:rPr>
    </w:lvl>
    <w:lvl w:ilvl="6" w:tplc="929CEAA4">
      <w:numFmt w:val="bullet"/>
      <w:lvlText w:val="•"/>
      <w:lvlJc w:val="left"/>
      <w:pPr>
        <w:ind w:left="6511" w:hanging="296"/>
      </w:pPr>
      <w:rPr>
        <w:rFonts w:hint="default"/>
        <w:lang w:val="en-US" w:eastAsia="en-US" w:bidi="en-US"/>
      </w:rPr>
    </w:lvl>
    <w:lvl w:ilvl="7" w:tplc="4B04320C">
      <w:numFmt w:val="bullet"/>
      <w:lvlText w:val="•"/>
      <w:lvlJc w:val="left"/>
      <w:pPr>
        <w:ind w:left="7585" w:hanging="296"/>
      </w:pPr>
      <w:rPr>
        <w:rFonts w:hint="default"/>
        <w:lang w:val="en-US" w:eastAsia="en-US" w:bidi="en-US"/>
      </w:rPr>
    </w:lvl>
    <w:lvl w:ilvl="8" w:tplc="4E64E0DC">
      <w:numFmt w:val="bullet"/>
      <w:lvlText w:val="•"/>
      <w:lvlJc w:val="left"/>
      <w:pPr>
        <w:ind w:left="8660" w:hanging="296"/>
      </w:pPr>
      <w:rPr>
        <w:rFonts w:hint="default"/>
        <w:lang w:val="en-US" w:eastAsia="en-US" w:bidi="en-US"/>
      </w:rPr>
    </w:lvl>
  </w:abstractNum>
  <w:abstractNum w:abstractNumId="1" w15:restartNumberingAfterBreak="0">
    <w:nsid w:val="291009E7"/>
    <w:multiLevelType w:val="hybridMultilevel"/>
    <w:tmpl w:val="116CB686"/>
    <w:lvl w:ilvl="0" w:tplc="A70AD5DE">
      <w:numFmt w:val="bullet"/>
      <w:lvlText w:val=""/>
      <w:lvlJc w:val="left"/>
      <w:pPr>
        <w:ind w:left="474" w:hanging="360"/>
      </w:pPr>
      <w:rPr>
        <w:rFonts w:hint="default"/>
        <w:w w:val="100"/>
        <w:lang w:val="en-US" w:eastAsia="en-US" w:bidi="en-US"/>
      </w:rPr>
    </w:lvl>
    <w:lvl w:ilvl="1" w:tplc="63A053FC">
      <w:numFmt w:val="bullet"/>
      <w:lvlText w:val="•"/>
      <w:lvlJc w:val="left"/>
      <w:pPr>
        <w:ind w:left="755" w:hanging="363"/>
      </w:pPr>
      <w:rPr>
        <w:rFonts w:ascii="Calibri" w:eastAsia="Calibri" w:hAnsi="Calibri" w:cs="Calibri" w:hint="default"/>
        <w:w w:val="100"/>
        <w:sz w:val="22"/>
        <w:szCs w:val="22"/>
        <w:lang w:val="en-US" w:eastAsia="en-US" w:bidi="en-US"/>
      </w:rPr>
    </w:lvl>
    <w:lvl w:ilvl="2" w:tplc="74B49FCE">
      <w:numFmt w:val="bullet"/>
      <w:lvlText w:val="•"/>
      <w:lvlJc w:val="left"/>
      <w:pPr>
        <w:ind w:left="1876" w:hanging="363"/>
      </w:pPr>
      <w:rPr>
        <w:rFonts w:hint="default"/>
        <w:lang w:val="en-US" w:eastAsia="en-US" w:bidi="en-US"/>
      </w:rPr>
    </w:lvl>
    <w:lvl w:ilvl="3" w:tplc="2788ECB4">
      <w:numFmt w:val="bullet"/>
      <w:lvlText w:val="•"/>
      <w:lvlJc w:val="left"/>
      <w:pPr>
        <w:ind w:left="2993" w:hanging="363"/>
      </w:pPr>
      <w:rPr>
        <w:rFonts w:hint="default"/>
        <w:lang w:val="en-US" w:eastAsia="en-US" w:bidi="en-US"/>
      </w:rPr>
    </w:lvl>
    <w:lvl w:ilvl="4" w:tplc="3FC00E2A">
      <w:numFmt w:val="bullet"/>
      <w:lvlText w:val="•"/>
      <w:lvlJc w:val="left"/>
      <w:pPr>
        <w:ind w:left="4109" w:hanging="363"/>
      </w:pPr>
      <w:rPr>
        <w:rFonts w:hint="default"/>
        <w:lang w:val="en-US" w:eastAsia="en-US" w:bidi="en-US"/>
      </w:rPr>
    </w:lvl>
    <w:lvl w:ilvl="5" w:tplc="AF7EF328">
      <w:numFmt w:val="bullet"/>
      <w:lvlText w:val="•"/>
      <w:lvlJc w:val="left"/>
      <w:pPr>
        <w:ind w:left="5226" w:hanging="363"/>
      </w:pPr>
      <w:rPr>
        <w:rFonts w:hint="default"/>
        <w:lang w:val="en-US" w:eastAsia="en-US" w:bidi="en-US"/>
      </w:rPr>
    </w:lvl>
    <w:lvl w:ilvl="6" w:tplc="EFA403D2">
      <w:numFmt w:val="bullet"/>
      <w:lvlText w:val="•"/>
      <w:lvlJc w:val="left"/>
      <w:pPr>
        <w:ind w:left="6342" w:hanging="363"/>
      </w:pPr>
      <w:rPr>
        <w:rFonts w:hint="default"/>
        <w:lang w:val="en-US" w:eastAsia="en-US" w:bidi="en-US"/>
      </w:rPr>
    </w:lvl>
    <w:lvl w:ilvl="7" w:tplc="079C4AB0">
      <w:numFmt w:val="bullet"/>
      <w:lvlText w:val="•"/>
      <w:lvlJc w:val="left"/>
      <w:pPr>
        <w:ind w:left="7459" w:hanging="363"/>
      </w:pPr>
      <w:rPr>
        <w:rFonts w:hint="default"/>
        <w:lang w:val="en-US" w:eastAsia="en-US" w:bidi="en-US"/>
      </w:rPr>
    </w:lvl>
    <w:lvl w:ilvl="8" w:tplc="AA5E8D70">
      <w:numFmt w:val="bullet"/>
      <w:lvlText w:val="•"/>
      <w:lvlJc w:val="left"/>
      <w:pPr>
        <w:ind w:left="8575" w:hanging="363"/>
      </w:pPr>
      <w:rPr>
        <w:rFonts w:hint="default"/>
        <w:lang w:val="en-US" w:eastAsia="en-US" w:bidi="en-US"/>
      </w:rPr>
    </w:lvl>
  </w:abstractNum>
  <w:abstractNum w:abstractNumId="2" w15:restartNumberingAfterBreak="0">
    <w:nsid w:val="31F70682"/>
    <w:multiLevelType w:val="hybridMultilevel"/>
    <w:tmpl w:val="D06EB40E"/>
    <w:lvl w:ilvl="0" w:tplc="145A3E18">
      <w:numFmt w:val="bullet"/>
      <w:lvlText w:val=""/>
      <w:lvlJc w:val="left"/>
      <w:pPr>
        <w:ind w:left="1115" w:hanging="360"/>
      </w:pPr>
      <w:rPr>
        <w:rFonts w:ascii="Symbol" w:eastAsia="Symbol" w:hAnsi="Symbol" w:cs="Symbol" w:hint="default"/>
        <w:w w:val="100"/>
        <w:sz w:val="22"/>
        <w:szCs w:val="22"/>
        <w:lang w:val="en-US" w:eastAsia="en-US" w:bidi="en-US"/>
      </w:rPr>
    </w:lvl>
    <w:lvl w:ilvl="1" w:tplc="9C2E060C">
      <w:numFmt w:val="bullet"/>
      <w:lvlText w:val="•"/>
      <w:lvlJc w:val="left"/>
      <w:pPr>
        <w:ind w:left="2088" w:hanging="360"/>
      </w:pPr>
      <w:rPr>
        <w:rFonts w:hint="default"/>
        <w:lang w:val="en-US" w:eastAsia="en-US" w:bidi="en-US"/>
      </w:rPr>
    </w:lvl>
    <w:lvl w:ilvl="2" w:tplc="6FAEE7D6">
      <w:numFmt w:val="bullet"/>
      <w:lvlText w:val="•"/>
      <w:lvlJc w:val="left"/>
      <w:pPr>
        <w:ind w:left="3057" w:hanging="360"/>
      </w:pPr>
      <w:rPr>
        <w:rFonts w:hint="default"/>
        <w:lang w:val="en-US" w:eastAsia="en-US" w:bidi="en-US"/>
      </w:rPr>
    </w:lvl>
    <w:lvl w:ilvl="3" w:tplc="BBC291CA">
      <w:numFmt w:val="bullet"/>
      <w:lvlText w:val="•"/>
      <w:lvlJc w:val="left"/>
      <w:pPr>
        <w:ind w:left="4026" w:hanging="360"/>
      </w:pPr>
      <w:rPr>
        <w:rFonts w:hint="default"/>
        <w:lang w:val="en-US" w:eastAsia="en-US" w:bidi="en-US"/>
      </w:rPr>
    </w:lvl>
    <w:lvl w:ilvl="4" w:tplc="9CC4AEEE">
      <w:numFmt w:val="bullet"/>
      <w:lvlText w:val="•"/>
      <w:lvlJc w:val="left"/>
      <w:pPr>
        <w:ind w:left="4995" w:hanging="360"/>
      </w:pPr>
      <w:rPr>
        <w:rFonts w:hint="default"/>
        <w:lang w:val="en-US" w:eastAsia="en-US" w:bidi="en-US"/>
      </w:rPr>
    </w:lvl>
    <w:lvl w:ilvl="5" w:tplc="8E0A9920">
      <w:numFmt w:val="bullet"/>
      <w:lvlText w:val="•"/>
      <w:lvlJc w:val="left"/>
      <w:pPr>
        <w:ind w:left="5964" w:hanging="360"/>
      </w:pPr>
      <w:rPr>
        <w:rFonts w:hint="default"/>
        <w:lang w:val="en-US" w:eastAsia="en-US" w:bidi="en-US"/>
      </w:rPr>
    </w:lvl>
    <w:lvl w:ilvl="6" w:tplc="EB2693EE">
      <w:numFmt w:val="bullet"/>
      <w:lvlText w:val="•"/>
      <w:lvlJc w:val="left"/>
      <w:pPr>
        <w:ind w:left="6933" w:hanging="360"/>
      </w:pPr>
      <w:rPr>
        <w:rFonts w:hint="default"/>
        <w:lang w:val="en-US" w:eastAsia="en-US" w:bidi="en-US"/>
      </w:rPr>
    </w:lvl>
    <w:lvl w:ilvl="7" w:tplc="B2F03F9C">
      <w:numFmt w:val="bullet"/>
      <w:lvlText w:val="•"/>
      <w:lvlJc w:val="left"/>
      <w:pPr>
        <w:ind w:left="7902" w:hanging="360"/>
      </w:pPr>
      <w:rPr>
        <w:rFonts w:hint="default"/>
        <w:lang w:val="en-US" w:eastAsia="en-US" w:bidi="en-US"/>
      </w:rPr>
    </w:lvl>
    <w:lvl w:ilvl="8" w:tplc="9B4090E6">
      <w:numFmt w:val="bullet"/>
      <w:lvlText w:val="•"/>
      <w:lvlJc w:val="left"/>
      <w:pPr>
        <w:ind w:left="8871" w:hanging="360"/>
      </w:pPr>
      <w:rPr>
        <w:rFonts w:hint="default"/>
        <w:lang w:val="en-US" w:eastAsia="en-US" w:bidi="en-US"/>
      </w:rPr>
    </w:lvl>
  </w:abstractNum>
  <w:abstractNum w:abstractNumId="3" w15:restartNumberingAfterBreak="0">
    <w:nsid w:val="51CE0A36"/>
    <w:multiLevelType w:val="hybridMultilevel"/>
    <w:tmpl w:val="F13AD96E"/>
    <w:lvl w:ilvl="0" w:tplc="C85895CC">
      <w:numFmt w:val="bullet"/>
      <w:lvlText w:val="•"/>
      <w:lvlJc w:val="left"/>
      <w:pPr>
        <w:ind w:left="974" w:hanging="279"/>
      </w:pPr>
      <w:rPr>
        <w:rFonts w:ascii="Arial" w:eastAsia="Arial" w:hAnsi="Arial" w:cs="Arial" w:hint="default"/>
        <w:w w:val="100"/>
        <w:sz w:val="29"/>
        <w:szCs w:val="29"/>
        <w:lang w:val="en-US" w:eastAsia="en-US" w:bidi="en-US"/>
      </w:rPr>
    </w:lvl>
    <w:lvl w:ilvl="1" w:tplc="2DB8505C">
      <w:numFmt w:val="bullet"/>
      <w:lvlText w:val="•"/>
      <w:lvlJc w:val="left"/>
      <w:pPr>
        <w:ind w:left="1962" w:hanging="279"/>
      </w:pPr>
      <w:rPr>
        <w:rFonts w:hint="default"/>
        <w:lang w:val="en-US" w:eastAsia="en-US" w:bidi="en-US"/>
      </w:rPr>
    </w:lvl>
    <w:lvl w:ilvl="2" w:tplc="6AE069AC">
      <w:numFmt w:val="bullet"/>
      <w:lvlText w:val="•"/>
      <w:lvlJc w:val="left"/>
      <w:pPr>
        <w:ind w:left="2945" w:hanging="279"/>
      </w:pPr>
      <w:rPr>
        <w:rFonts w:hint="default"/>
        <w:lang w:val="en-US" w:eastAsia="en-US" w:bidi="en-US"/>
      </w:rPr>
    </w:lvl>
    <w:lvl w:ilvl="3" w:tplc="44223CAE">
      <w:numFmt w:val="bullet"/>
      <w:lvlText w:val="•"/>
      <w:lvlJc w:val="left"/>
      <w:pPr>
        <w:ind w:left="3928" w:hanging="279"/>
      </w:pPr>
      <w:rPr>
        <w:rFonts w:hint="default"/>
        <w:lang w:val="en-US" w:eastAsia="en-US" w:bidi="en-US"/>
      </w:rPr>
    </w:lvl>
    <w:lvl w:ilvl="4" w:tplc="2E608522">
      <w:numFmt w:val="bullet"/>
      <w:lvlText w:val="•"/>
      <w:lvlJc w:val="left"/>
      <w:pPr>
        <w:ind w:left="4911" w:hanging="279"/>
      </w:pPr>
      <w:rPr>
        <w:rFonts w:hint="default"/>
        <w:lang w:val="en-US" w:eastAsia="en-US" w:bidi="en-US"/>
      </w:rPr>
    </w:lvl>
    <w:lvl w:ilvl="5" w:tplc="C7D8477E">
      <w:numFmt w:val="bullet"/>
      <w:lvlText w:val="•"/>
      <w:lvlJc w:val="left"/>
      <w:pPr>
        <w:ind w:left="5894" w:hanging="279"/>
      </w:pPr>
      <w:rPr>
        <w:rFonts w:hint="default"/>
        <w:lang w:val="en-US" w:eastAsia="en-US" w:bidi="en-US"/>
      </w:rPr>
    </w:lvl>
    <w:lvl w:ilvl="6" w:tplc="1CBEE46E">
      <w:numFmt w:val="bullet"/>
      <w:lvlText w:val="•"/>
      <w:lvlJc w:val="left"/>
      <w:pPr>
        <w:ind w:left="6877" w:hanging="279"/>
      </w:pPr>
      <w:rPr>
        <w:rFonts w:hint="default"/>
        <w:lang w:val="en-US" w:eastAsia="en-US" w:bidi="en-US"/>
      </w:rPr>
    </w:lvl>
    <w:lvl w:ilvl="7" w:tplc="FF5AED38">
      <w:numFmt w:val="bullet"/>
      <w:lvlText w:val="•"/>
      <w:lvlJc w:val="left"/>
      <w:pPr>
        <w:ind w:left="7860" w:hanging="279"/>
      </w:pPr>
      <w:rPr>
        <w:rFonts w:hint="default"/>
        <w:lang w:val="en-US" w:eastAsia="en-US" w:bidi="en-US"/>
      </w:rPr>
    </w:lvl>
    <w:lvl w:ilvl="8" w:tplc="26D877BC">
      <w:numFmt w:val="bullet"/>
      <w:lvlText w:val="•"/>
      <w:lvlJc w:val="left"/>
      <w:pPr>
        <w:ind w:left="8843" w:hanging="279"/>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8D"/>
    <w:rsid w:val="000026BA"/>
    <w:rsid w:val="002C608D"/>
    <w:rsid w:val="004200A8"/>
    <w:rsid w:val="0084389D"/>
    <w:rsid w:val="008859B9"/>
    <w:rsid w:val="00A249B3"/>
    <w:rsid w:val="00B802A9"/>
    <w:rsid w:val="00EC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31171"/>
  <w15:docId w15:val="{9EACA89C-90CD-428D-9DD6-8B400DF4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388" w:right="728"/>
      <w:jc w:val="center"/>
      <w:outlineLvl w:val="0"/>
    </w:pPr>
    <w:rPr>
      <w:sz w:val="54"/>
      <w:szCs w:val="54"/>
    </w:rPr>
  </w:style>
  <w:style w:type="paragraph" w:styleId="Heading2">
    <w:name w:val="heading 2"/>
    <w:basedOn w:val="Normal"/>
    <w:uiPriority w:val="9"/>
    <w:unhideWhenUsed/>
    <w:qFormat/>
    <w:pPr>
      <w:ind w:left="1388" w:right="725"/>
      <w:jc w:val="center"/>
      <w:outlineLvl w:val="1"/>
    </w:pPr>
    <w:rPr>
      <w:b/>
      <w:bCs/>
      <w:sz w:val="48"/>
      <w:szCs w:val="48"/>
    </w:rPr>
  </w:style>
  <w:style w:type="paragraph" w:styleId="Heading3">
    <w:name w:val="heading 3"/>
    <w:basedOn w:val="Normal"/>
    <w:uiPriority w:val="9"/>
    <w:unhideWhenUsed/>
    <w:qFormat/>
    <w:pPr>
      <w:ind w:left="981"/>
      <w:outlineLvl w:val="2"/>
    </w:pPr>
    <w:rPr>
      <w:sz w:val="28"/>
      <w:szCs w:val="28"/>
    </w:rPr>
  </w:style>
  <w:style w:type="paragraph" w:styleId="Heading4">
    <w:name w:val="heading 4"/>
    <w:basedOn w:val="Normal"/>
    <w:uiPriority w:val="9"/>
    <w:unhideWhenUsed/>
    <w:qFormat/>
    <w:pPr>
      <w:ind w:left="474" w:hanging="284"/>
      <w:outlineLvl w:val="3"/>
    </w:pPr>
    <w:rPr>
      <w:sz w:val="24"/>
      <w:szCs w:val="24"/>
    </w:rPr>
  </w:style>
  <w:style w:type="paragraph" w:styleId="Heading5">
    <w:name w:val="heading 5"/>
    <w:basedOn w:val="Normal"/>
    <w:uiPriority w:val="9"/>
    <w:unhideWhenUsed/>
    <w:qFormat/>
    <w:pPr>
      <w:ind w:left="133"/>
      <w:outlineLvl w:val="4"/>
    </w:pPr>
    <w:rPr>
      <w:b/>
      <w:bCs/>
      <w:sz w:val="23"/>
      <w:szCs w:val="23"/>
    </w:rPr>
  </w:style>
  <w:style w:type="paragraph" w:styleId="Heading6">
    <w:name w:val="heading 6"/>
    <w:basedOn w:val="Normal"/>
    <w:uiPriority w:val="9"/>
    <w:unhideWhenUsed/>
    <w:qFormat/>
    <w:pPr>
      <w:spacing w:before="1"/>
      <w:ind w:left="133"/>
      <w:outlineLvl w:val="5"/>
    </w:pPr>
    <w:rPr>
      <w:sz w:val="23"/>
      <w:szCs w:val="23"/>
    </w:rPr>
  </w:style>
  <w:style w:type="paragraph" w:styleId="Heading7">
    <w:name w:val="heading 7"/>
    <w:basedOn w:val="Normal"/>
    <w:uiPriority w:val="1"/>
    <w:qFormat/>
    <w:pPr>
      <w:ind w:left="114"/>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4"/>
      <w:ind w:left="1050"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59B9"/>
    <w:pPr>
      <w:tabs>
        <w:tab w:val="center" w:pos="4513"/>
        <w:tab w:val="right" w:pos="9026"/>
      </w:tabs>
    </w:pPr>
  </w:style>
  <w:style w:type="character" w:customStyle="1" w:styleId="HeaderChar">
    <w:name w:val="Header Char"/>
    <w:basedOn w:val="DefaultParagraphFont"/>
    <w:link w:val="Header"/>
    <w:uiPriority w:val="99"/>
    <w:rsid w:val="008859B9"/>
    <w:rPr>
      <w:rFonts w:ascii="Calibri" w:eastAsia="Calibri" w:hAnsi="Calibri" w:cs="Calibri"/>
      <w:lang w:bidi="en-US"/>
    </w:rPr>
  </w:style>
  <w:style w:type="paragraph" w:styleId="Footer">
    <w:name w:val="footer"/>
    <w:basedOn w:val="Normal"/>
    <w:link w:val="FooterChar"/>
    <w:uiPriority w:val="99"/>
    <w:unhideWhenUsed/>
    <w:rsid w:val="008859B9"/>
    <w:pPr>
      <w:tabs>
        <w:tab w:val="center" w:pos="4513"/>
        <w:tab w:val="right" w:pos="9026"/>
      </w:tabs>
    </w:pPr>
  </w:style>
  <w:style w:type="character" w:customStyle="1" w:styleId="FooterChar">
    <w:name w:val="Footer Char"/>
    <w:basedOn w:val="DefaultParagraphFont"/>
    <w:link w:val="Footer"/>
    <w:uiPriority w:val="99"/>
    <w:rsid w:val="008859B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8" ma:contentTypeDescription="Create a new document." ma:contentTypeScope="" ma:versionID="89d58a2b2fd3a77fe7c7fb0664241fb6">
  <xsd:schema xmlns:xsd="http://www.w3.org/2001/XMLSchema" xmlns:xs="http://www.w3.org/2001/XMLSchema" xmlns:p="http://schemas.microsoft.com/office/2006/metadata/properties" xmlns:ns3="4c2a7a2b-7c91-4cff-9549-67fe890d4750" targetNamespace="http://schemas.microsoft.com/office/2006/metadata/properties" ma:root="true" ma:fieldsID="58570b9e09e4af38712d66c4e9d2ae56" ns3:_="">
    <xsd:import namespace="4c2a7a2b-7c91-4cff-9549-67fe890d4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06F0D-4032-45FD-9262-1E452A6A4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AD4DF-A1C9-4FB8-A527-ED958E8D08D5}">
  <ds:schemaRefs>
    <ds:schemaRef ds:uri="http://schemas.microsoft.com/sharepoint/v3/contenttype/forms"/>
  </ds:schemaRefs>
</ds:datastoreItem>
</file>

<file path=customXml/itemProps3.xml><?xml version="1.0" encoding="utf-8"?>
<ds:datastoreItem xmlns:ds="http://schemas.openxmlformats.org/officeDocument/2006/customXml" ds:itemID="{EF666F09-6635-4B09-A670-8E27FDEA4091}">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4c2a7a2b-7c91-4cff-9549-67fe890d4750"/>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Muzi</dc:creator>
  <cp:lastModifiedBy>License</cp:lastModifiedBy>
  <cp:revision>2</cp:revision>
  <dcterms:created xsi:type="dcterms:W3CDTF">2020-12-15T14:46:00Z</dcterms:created>
  <dcterms:modified xsi:type="dcterms:W3CDTF">2020-12-15T14:46:00Z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2016</vt:lpwstr>
  </property>
  <property fmtid="{D5CDD505-2E9C-101B-9397-08002B2CF9AE}" pid="4" name="LastSaved">
    <vt:filetime>2019-12-12T00:00:00Z</vt:filetime>
  </property>
  <property fmtid="{D5CDD505-2E9C-101B-9397-08002B2CF9AE}" pid="5" name="ContentTypeId">
    <vt:lpwstr>0x010100D0711C1A3EA3CC489495E4191015C4D9</vt:lpwstr>
  </property>
</Properties>
</file>