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81DF" w14:textId="77777777" w:rsidR="00134EF2" w:rsidRDefault="00134EF2">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9731E5" w:rsidRPr="002A4D4F" w14:paraId="2AA7EF25" w14:textId="77777777" w:rsidTr="001048C7">
        <w:trPr>
          <w:trHeight w:val="427"/>
        </w:trPr>
        <w:tc>
          <w:tcPr>
            <w:tcW w:w="9973" w:type="dxa"/>
            <w:shd w:val="clear" w:color="auto" w:fill="CCFFCC"/>
          </w:tcPr>
          <w:p w14:paraId="535C13EA" w14:textId="77777777" w:rsidR="001048C7" w:rsidRDefault="001048C7" w:rsidP="001048C7">
            <w:pPr>
              <w:jc w:val="center"/>
              <w:rPr>
                <w:rFonts w:ascii="Arial" w:hAnsi="Arial" w:cs="Arial"/>
                <w:b/>
                <w:sz w:val="28"/>
                <w:szCs w:val="28"/>
              </w:rPr>
            </w:pPr>
          </w:p>
          <w:p w14:paraId="0E74D1ED" w14:textId="77777777" w:rsidR="00134EF2" w:rsidRDefault="001048C7" w:rsidP="001048C7">
            <w:pPr>
              <w:jc w:val="center"/>
              <w:rPr>
                <w:rFonts w:ascii="Arial" w:hAnsi="Arial" w:cs="Arial"/>
                <w:b/>
                <w:sz w:val="28"/>
                <w:szCs w:val="28"/>
              </w:rPr>
            </w:pPr>
            <w:r>
              <w:rPr>
                <w:rFonts w:ascii="Arial" w:hAnsi="Arial" w:cs="Arial"/>
                <w:b/>
                <w:sz w:val="28"/>
                <w:szCs w:val="28"/>
              </w:rPr>
              <w:t>Violence and Aggression</w:t>
            </w:r>
            <w:r w:rsidR="00134EF2">
              <w:rPr>
                <w:rFonts w:ascii="Arial" w:hAnsi="Arial" w:cs="Arial"/>
                <w:b/>
                <w:sz w:val="28"/>
                <w:szCs w:val="28"/>
              </w:rPr>
              <w:t xml:space="preserve"> </w:t>
            </w:r>
            <w:r w:rsidR="00AD5A5C" w:rsidRPr="002A4D4F">
              <w:rPr>
                <w:rFonts w:ascii="Arial" w:hAnsi="Arial" w:cs="Arial"/>
                <w:b/>
                <w:sz w:val="28"/>
                <w:szCs w:val="28"/>
              </w:rPr>
              <w:t>Policy</w:t>
            </w:r>
          </w:p>
          <w:p w14:paraId="32A62360" w14:textId="77777777" w:rsidR="001048C7" w:rsidRPr="002A4D4F" w:rsidRDefault="001048C7" w:rsidP="001048C7">
            <w:pPr>
              <w:jc w:val="center"/>
              <w:rPr>
                <w:rFonts w:ascii="Arial" w:hAnsi="Arial" w:cs="Arial"/>
                <w:b/>
                <w:sz w:val="28"/>
                <w:szCs w:val="28"/>
              </w:rPr>
            </w:pPr>
          </w:p>
        </w:tc>
      </w:tr>
    </w:tbl>
    <w:p w14:paraId="078E2D0C" w14:textId="77777777" w:rsidR="006A0426" w:rsidRPr="002A4D4F" w:rsidRDefault="006A0426">
      <w:pPr>
        <w:rPr>
          <w:rFonts w:ascii="Arial" w:hAnsi="Arial" w:cs="Arial"/>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6946"/>
      </w:tblGrid>
      <w:tr w:rsidR="00386321" w:rsidRPr="002A4D4F" w14:paraId="58A625BC" w14:textId="77777777" w:rsidTr="00FB1D8F">
        <w:trPr>
          <w:trHeight w:val="326"/>
        </w:trPr>
        <w:tc>
          <w:tcPr>
            <w:tcW w:w="1560" w:type="dxa"/>
            <w:shd w:val="clear" w:color="auto" w:fill="CCFFCC"/>
          </w:tcPr>
          <w:p w14:paraId="7462C739" w14:textId="77777777" w:rsidR="00386321" w:rsidRPr="002A4D4F" w:rsidRDefault="00386321" w:rsidP="006E6D06">
            <w:pPr>
              <w:jc w:val="center"/>
              <w:rPr>
                <w:rFonts w:ascii="Arial" w:hAnsi="Arial" w:cs="Arial"/>
                <w:b/>
              </w:rPr>
            </w:pPr>
            <w:r w:rsidRPr="002A4D4F">
              <w:rPr>
                <w:rFonts w:ascii="Arial" w:hAnsi="Arial" w:cs="Arial"/>
                <w:b/>
              </w:rPr>
              <w:t>Date</w:t>
            </w:r>
          </w:p>
        </w:tc>
        <w:tc>
          <w:tcPr>
            <w:tcW w:w="1842" w:type="dxa"/>
            <w:shd w:val="clear" w:color="auto" w:fill="CCFFCC"/>
          </w:tcPr>
          <w:p w14:paraId="0C81D9CF" w14:textId="77777777" w:rsidR="00134EF2" w:rsidRDefault="00386321" w:rsidP="001048C7">
            <w:pPr>
              <w:jc w:val="center"/>
              <w:rPr>
                <w:rFonts w:ascii="Arial" w:hAnsi="Arial" w:cs="Arial"/>
                <w:b/>
              </w:rPr>
            </w:pPr>
            <w:r w:rsidRPr="002A4D4F">
              <w:rPr>
                <w:rFonts w:ascii="Arial" w:hAnsi="Arial" w:cs="Arial"/>
                <w:b/>
              </w:rPr>
              <w:t>Review Date</w:t>
            </w:r>
          </w:p>
          <w:p w14:paraId="6C8D96AA" w14:textId="77777777" w:rsidR="001048C7" w:rsidRPr="002A4D4F" w:rsidRDefault="001048C7" w:rsidP="001048C7">
            <w:pPr>
              <w:jc w:val="center"/>
              <w:rPr>
                <w:rFonts w:ascii="Arial" w:hAnsi="Arial" w:cs="Arial"/>
                <w:b/>
              </w:rPr>
            </w:pPr>
          </w:p>
        </w:tc>
        <w:tc>
          <w:tcPr>
            <w:tcW w:w="6946" w:type="dxa"/>
            <w:shd w:val="clear" w:color="auto" w:fill="CCFFCC"/>
          </w:tcPr>
          <w:p w14:paraId="0ED9E801" w14:textId="77777777" w:rsidR="00386321" w:rsidRPr="002A4D4F" w:rsidRDefault="00134EF2" w:rsidP="006E6D06">
            <w:pPr>
              <w:jc w:val="center"/>
              <w:rPr>
                <w:rFonts w:ascii="Arial" w:hAnsi="Arial" w:cs="Arial"/>
                <w:b/>
              </w:rPr>
            </w:pPr>
            <w:r>
              <w:rPr>
                <w:rFonts w:ascii="Arial" w:hAnsi="Arial" w:cs="Arial"/>
                <w:b/>
              </w:rPr>
              <w:t>Coordinator</w:t>
            </w:r>
          </w:p>
        </w:tc>
      </w:tr>
      <w:tr w:rsidR="00386321" w:rsidRPr="002A4D4F" w14:paraId="7EA20F5B" w14:textId="77777777" w:rsidTr="00A66F82">
        <w:trPr>
          <w:trHeight w:val="422"/>
        </w:trPr>
        <w:tc>
          <w:tcPr>
            <w:tcW w:w="1560" w:type="dxa"/>
          </w:tcPr>
          <w:p w14:paraId="7902800D" w14:textId="77777777" w:rsidR="00386321" w:rsidRPr="002A4D4F" w:rsidRDefault="00890FDF" w:rsidP="008936C3">
            <w:pPr>
              <w:jc w:val="center"/>
              <w:rPr>
                <w:rFonts w:ascii="Arial" w:hAnsi="Arial" w:cs="Arial"/>
                <w:b/>
              </w:rPr>
            </w:pPr>
            <w:r>
              <w:rPr>
                <w:rFonts w:ascii="Arial" w:hAnsi="Arial" w:cs="Arial"/>
                <w:b/>
              </w:rPr>
              <w:t xml:space="preserve">May </w:t>
            </w:r>
            <w:r w:rsidR="00134EF2">
              <w:rPr>
                <w:rFonts w:ascii="Arial" w:hAnsi="Arial" w:cs="Arial"/>
                <w:b/>
              </w:rPr>
              <w:t>2020</w:t>
            </w:r>
          </w:p>
        </w:tc>
        <w:tc>
          <w:tcPr>
            <w:tcW w:w="1842" w:type="dxa"/>
          </w:tcPr>
          <w:p w14:paraId="6FF75BFF" w14:textId="77777777" w:rsidR="00386321" w:rsidRPr="002A4D4F" w:rsidRDefault="00890FDF" w:rsidP="006E6D06">
            <w:pPr>
              <w:jc w:val="center"/>
              <w:rPr>
                <w:rFonts w:ascii="Arial" w:hAnsi="Arial" w:cs="Arial"/>
                <w:b/>
              </w:rPr>
            </w:pPr>
            <w:r>
              <w:rPr>
                <w:rFonts w:ascii="Arial" w:hAnsi="Arial" w:cs="Arial"/>
                <w:b/>
              </w:rPr>
              <w:t xml:space="preserve">May </w:t>
            </w:r>
            <w:r w:rsidR="00FB1D8F">
              <w:rPr>
                <w:rFonts w:ascii="Arial" w:hAnsi="Arial" w:cs="Arial"/>
                <w:b/>
              </w:rPr>
              <w:t>202</w:t>
            </w:r>
            <w:r w:rsidR="00134EF2">
              <w:rPr>
                <w:rFonts w:ascii="Arial" w:hAnsi="Arial" w:cs="Arial"/>
                <w:b/>
              </w:rPr>
              <w:t>1</w:t>
            </w:r>
          </w:p>
        </w:tc>
        <w:tc>
          <w:tcPr>
            <w:tcW w:w="6946" w:type="dxa"/>
          </w:tcPr>
          <w:p w14:paraId="7F91276A" w14:textId="77777777" w:rsidR="00386321" w:rsidRPr="002A4D4F" w:rsidRDefault="00386321" w:rsidP="00AD5A5C">
            <w:pPr>
              <w:jc w:val="center"/>
              <w:rPr>
                <w:rFonts w:ascii="Arial" w:hAnsi="Arial" w:cs="Arial"/>
                <w:b/>
              </w:rPr>
            </w:pPr>
            <w:r w:rsidRPr="002A4D4F">
              <w:rPr>
                <w:rFonts w:ascii="Arial" w:hAnsi="Arial" w:cs="Arial"/>
                <w:b/>
              </w:rPr>
              <w:t>Shaheda Khanom</w:t>
            </w:r>
          </w:p>
        </w:tc>
      </w:tr>
    </w:tbl>
    <w:p w14:paraId="2A340E05" w14:textId="77777777" w:rsidR="00BB4DDD" w:rsidRDefault="00BB4DDD" w:rsidP="00BB4DDD">
      <w:pPr>
        <w:rPr>
          <w:rFonts w:ascii="Arial" w:hAnsi="Arial" w:cs="Arial"/>
        </w:rPr>
      </w:pPr>
    </w:p>
    <w:p w14:paraId="2A0AA850" w14:textId="77777777" w:rsidR="00134EF2" w:rsidRDefault="00134EF2" w:rsidP="00BB4DDD">
      <w:pPr>
        <w:rPr>
          <w:rFonts w:ascii="Arial" w:hAnsi="Arial" w:cs="Arial"/>
        </w:rPr>
      </w:pPr>
    </w:p>
    <w:p w14:paraId="75E7DE60" w14:textId="77777777" w:rsidR="001048C7" w:rsidRPr="001048C7" w:rsidRDefault="001048C7" w:rsidP="001048C7">
      <w:pPr>
        <w:rPr>
          <w:rFonts w:ascii="Comic Sans MS" w:hAnsi="Comic Sans MS" w:cs="Arial"/>
          <w:sz w:val="22"/>
          <w:szCs w:val="22"/>
        </w:rPr>
      </w:pPr>
      <w:r w:rsidRPr="001048C7">
        <w:rPr>
          <w:rFonts w:ascii="Comic Sans MS" w:hAnsi="Comic Sans MS" w:cs="Arial"/>
          <w:sz w:val="22"/>
          <w:szCs w:val="22"/>
        </w:rPr>
        <w:t>AT BUTTERCUP PRIMARY WE TAKE SAFETY FOR ALL INVOLVED WITH THE COMPANY, CHILDREN, PARENTS/CARERS, VISITORS TO THE SCHOOL, STUDENTS AND STAFF, OUR NUMBER ONE PRIORITY. STAFFS ARE ENTITLED TO CARRY OUT THEIR WORK WITHOUT THREAT OF VERBAL ABUSE OR PHYSICAL VIOLENCE. ANY DISPLAYS OF AGGRESSION TO OUR STAFF BY A PARENT OR CARER, OR CHILD WILL BE TAKEN SERIOUSLY AND WILL BE INVESTIGATED FULLY, TO ESTABLISH THE APPROPRIATE ACTION TO TAKE. VIOLENCE OR ABUSE OF ANY DESCRIPTION WILL NOT BE TOLERATED.IF AN ACT OF AGGRESSION OR VIOLENCE OCCURS THE FOLLOWING STEPS MAY BE TAKEN:</w:t>
      </w:r>
    </w:p>
    <w:p w14:paraId="5B4AF67E" w14:textId="77777777" w:rsidR="001048C7" w:rsidRPr="001048C7" w:rsidRDefault="001048C7" w:rsidP="001048C7">
      <w:pPr>
        <w:rPr>
          <w:rFonts w:ascii="Comic Sans MS" w:hAnsi="Comic Sans MS" w:cs="Arial"/>
        </w:rPr>
      </w:pPr>
    </w:p>
    <w:p w14:paraId="65DF3615"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Parents/carers to staff,</w:t>
      </w:r>
    </w:p>
    <w:p w14:paraId="3F2ABC90" w14:textId="77777777" w:rsidR="001048C7" w:rsidRPr="001048C7" w:rsidRDefault="001048C7" w:rsidP="001048C7">
      <w:pPr>
        <w:rPr>
          <w:rFonts w:ascii="Comic Sans MS" w:hAnsi="Comic Sans MS" w:cs="Arial"/>
          <w:sz w:val="20"/>
          <w:szCs w:val="20"/>
        </w:rPr>
      </w:pPr>
    </w:p>
    <w:p w14:paraId="6590C098"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Staff remain calm and non-confrontational.</w:t>
      </w:r>
    </w:p>
    <w:p w14:paraId="7D3970B7"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Staff to call on a colleague to try to help calm the situation.</w:t>
      </w:r>
    </w:p>
    <w:p w14:paraId="1FA61318" w14:textId="77777777" w:rsidR="001048C7" w:rsidRPr="001048C7" w:rsidRDefault="001048C7" w:rsidP="001048C7">
      <w:pPr>
        <w:rPr>
          <w:rFonts w:ascii="Comic Sans MS" w:hAnsi="Comic Sans MS" w:cs="Arial"/>
          <w:sz w:val="20"/>
          <w:szCs w:val="20"/>
        </w:rPr>
      </w:pPr>
    </w:p>
    <w:p w14:paraId="413747E0"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If the situation worsens staff must ask the parent/carer to leave the building to calm down.</w:t>
      </w:r>
    </w:p>
    <w:p w14:paraId="00CD3325"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 xml:space="preserve">If they refuse to leave staff remind that it is a School and as </w:t>
      </w:r>
      <w:r w:rsidR="00890FDF" w:rsidRPr="001048C7">
        <w:rPr>
          <w:rFonts w:ascii="Comic Sans MS" w:hAnsi="Comic Sans MS" w:cs="Arial"/>
          <w:sz w:val="20"/>
          <w:szCs w:val="20"/>
        </w:rPr>
        <w:t>such,</w:t>
      </w:r>
      <w:r w:rsidRPr="001048C7">
        <w:rPr>
          <w:rFonts w:ascii="Comic Sans MS" w:hAnsi="Comic Sans MS" w:cs="Arial"/>
          <w:sz w:val="20"/>
          <w:szCs w:val="20"/>
        </w:rPr>
        <w:t xml:space="preserve"> they cannot allow the </w:t>
      </w:r>
    </w:p>
    <w:p w14:paraId="5B2FD2F4"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children or other staff to witness any aggressive behaviour.</w:t>
      </w:r>
    </w:p>
    <w:p w14:paraId="54BCC38A"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If they do not leave, &amp; you feel the situation warrants it, ask another member of staff who is away from the situation to call the police, 999.</w:t>
      </w:r>
    </w:p>
    <w:p w14:paraId="68A675D3"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The incident will be recorded, as soon as possible and within 24 hours, and an investigation will follow to decide on the course of action to take.</w:t>
      </w:r>
    </w:p>
    <w:p w14:paraId="550300AF" w14:textId="77777777" w:rsidR="001048C7" w:rsidRPr="001048C7" w:rsidRDefault="001048C7" w:rsidP="001048C7">
      <w:pPr>
        <w:rPr>
          <w:rFonts w:ascii="Comic Sans MS" w:hAnsi="Comic Sans MS" w:cs="Arial"/>
          <w:sz w:val="20"/>
          <w:szCs w:val="20"/>
        </w:rPr>
      </w:pPr>
      <w:r w:rsidRPr="001048C7">
        <w:rPr>
          <w:rFonts w:ascii="Comic Sans MS" w:hAnsi="Comic Sans MS" w:cs="Arial"/>
          <w:sz w:val="20"/>
          <w:szCs w:val="20"/>
        </w:rPr>
        <w:t xml:space="preserve">Verbal or </w:t>
      </w:r>
      <w:r w:rsidR="00890FDF" w:rsidRPr="001048C7">
        <w:rPr>
          <w:rFonts w:ascii="Comic Sans MS" w:hAnsi="Comic Sans MS" w:cs="Arial"/>
          <w:sz w:val="20"/>
          <w:szCs w:val="20"/>
        </w:rPr>
        <w:t>nonverbal</w:t>
      </w:r>
      <w:r w:rsidRPr="001048C7">
        <w:rPr>
          <w:rFonts w:ascii="Comic Sans MS" w:hAnsi="Comic Sans MS" w:cs="Arial"/>
          <w:sz w:val="20"/>
          <w:szCs w:val="20"/>
        </w:rPr>
        <w:t xml:space="preserve"> abuse could lead to termination of with Buttercup Primary.</w:t>
      </w:r>
    </w:p>
    <w:p w14:paraId="6F3E1C07" w14:textId="77777777" w:rsidR="001048C7" w:rsidRDefault="001048C7" w:rsidP="001048C7">
      <w:pPr>
        <w:rPr>
          <w:rFonts w:ascii="Comic Sans MS" w:hAnsi="Comic Sans MS" w:cs="Arial"/>
          <w:sz w:val="20"/>
          <w:szCs w:val="20"/>
        </w:rPr>
      </w:pPr>
      <w:r w:rsidRPr="001048C7">
        <w:rPr>
          <w:rFonts w:ascii="Comic Sans MS" w:hAnsi="Comic Sans MS" w:cs="Arial"/>
          <w:sz w:val="20"/>
          <w:szCs w:val="20"/>
        </w:rPr>
        <w:t>Staff to parents or child</w:t>
      </w:r>
    </w:p>
    <w:p w14:paraId="3CC62C4F" w14:textId="77777777" w:rsidR="001048C7" w:rsidRPr="001048C7" w:rsidRDefault="001048C7" w:rsidP="001048C7">
      <w:pPr>
        <w:rPr>
          <w:rFonts w:ascii="Comic Sans MS" w:hAnsi="Comic Sans MS" w:cs="Arial"/>
          <w:sz w:val="20"/>
          <w:szCs w:val="20"/>
        </w:rPr>
      </w:pPr>
    </w:p>
    <w:p w14:paraId="199E9E9B" w14:textId="77777777" w:rsidR="001048C7" w:rsidRDefault="001048C7" w:rsidP="001048C7">
      <w:pPr>
        <w:rPr>
          <w:rFonts w:ascii="Comic Sans MS" w:hAnsi="Comic Sans MS" w:cs="Arial"/>
          <w:sz w:val="20"/>
          <w:szCs w:val="20"/>
        </w:rPr>
      </w:pPr>
      <w:r w:rsidRPr="001048C7">
        <w:rPr>
          <w:rFonts w:ascii="Comic Sans MS" w:hAnsi="Comic Sans MS" w:cs="Arial"/>
          <w:sz w:val="20"/>
          <w:szCs w:val="20"/>
        </w:rPr>
        <w:t>If a parent/carer should experience a member of staff displaying any type of aggressive behaviour they should bring it to the immediate attention of the school Headteacher or Designated CP Officer and follow our complaints policy and procedure.</w:t>
      </w:r>
    </w:p>
    <w:p w14:paraId="753753DB" w14:textId="77777777" w:rsidR="001048C7" w:rsidRPr="001048C7" w:rsidRDefault="001048C7" w:rsidP="001048C7">
      <w:pPr>
        <w:rPr>
          <w:rFonts w:ascii="Comic Sans MS" w:hAnsi="Comic Sans MS" w:cs="Arial"/>
          <w:sz w:val="20"/>
          <w:szCs w:val="20"/>
        </w:rPr>
      </w:pPr>
    </w:p>
    <w:p w14:paraId="6698F78F" w14:textId="77777777" w:rsidR="001048C7" w:rsidRPr="001048C7" w:rsidRDefault="001048C7" w:rsidP="00890FDF">
      <w:pPr>
        <w:tabs>
          <w:tab w:val="left" w:pos="7110"/>
        </w:tabs>
        <w:rPr>
          <w:rFonts w:ascii="Comic Sans MS" w:hAnsi="Comic Sans MS" w:cs="Arial"/>
          <w:b/>
          <w:bCs/>
          <w:sz w:val="20"/>
          <w:szCs w:val="20"/>
        </w:rPr>
      </w:pPr>
      <w:r w:rsidRPr="001048C7">
        <w:rPr>
          <w:rFonts w:ascii="Comic Sans MS" w:hAnsi="Comic Sans MS" w:cs="Arial"/>
          <w:b/>
          <w:bCs/>
          <w:sz w:val="20"/>
          <w:szCs w:val="20"/>
        </w:rPr>
        <w:t>School Policies</w:t>
      </w:r>
      <w:r w:rsidR="00890FDF">
        <w:rPr>
          <w:rFonts w:ascii="Comic Sans MS" w:hAnsi="Comic Sans MS" w:cs="Arial"/>
          <w:b/>
          <w:bCs/>
          <w:sz w:val="20"/>
          <w:szCs w:val="20"/>
        </w:rPr>
        <w:tab/>
      </w:r>
    </w:p>
    <w:p w14:paraId="155E24A9" w14:textId="7791B59E" w:rsidR="001048C7" w:rsidRDefault="00DA7C0F" w:rsidP="001048C7">
      <w:pPr>
        <w:rPr>
          <w:rFonts w:ascii="Comic Sans MS" w:hAnsi="Comic Sans MS" w:cs="Arial"/>
          <w:sz w:val="20"/>
          <w:szCs w:val="20"/>
        </w:rPr>
      </w:pPr>
      <w:r>
        <w:rPr>
          <w:rFonts w:ascii="Comic Sans MS" w:hAnsi="Comic Sans MS" w:cs="Arial"/>
          <w:noProof/>
          <w:sz w:val="20"/>
          <w:szCs w:val="20"/>
        </w:rPr>
        <mc:AlternateContent>
          <mc:Choice Requires="wps">
            <w:drawing>
              <wp:anchor distT="0" distB="0" distL="114300" distR="114300" simplePos="0" relativeHeight="251657728" behindDoc="0" locked="0" layoutInCell="1" allowOverlap="1" wp14:anchorId="2F960E49" wp14:editId="51BDC093">
                <wp:simplePos x="0" y="0"/>
                <wp:positionH relativeFrom="column">
                  <wp:posOffset>3267075</wp:posOffset>
                </wp:positionH>
                <wp:positionV relativeFrom="paragraph">
                  <wp:posOffset>107315</wp:posOffset>
                </wp:positionV>
                <wp:extent cx="3400425" cy="2352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D82C9"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Prevent Policy</w:t>
                            </w:r>
                          </w:p>
                          <w:p w14:paraId="055F1B09"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Safeguarding &amp; Safer Recruitment Policy</w:t>
                            </w:r>
                          </w:p>
                          <w:p w14:paraId="2C9CDCB9"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Settling in Policy</w:t>
                            </w:r>
                          </w:p>
                          <w:p w14:paraId="18CC5E61"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SMSC Policy</w:t>
                            </w:r>
                          </w:p>
                          <w:p w14:paraId="734D796A"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Special Educational Needs (SEN) Policy &amp; DDA Policy</w:t>
                            </w:r>
                          </w:p>
                          <w:p w14:paraId="7E37D0F7"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Sun Protection Policy</w:t>
                            </w:r>
                          </w:p>
                          <w:p w14:paraId="3E587E81"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Teaching and Learning Policy</w:t>
                            </w:r>
                          </w:p>
                          <w:p w14:paraId="63F9EE8E" w14:textId="77777777" w:rsidR="00890FDF" w:rsidRPr="001048C7" w:rsidRDefault="00890FDF" w:rsidP="00890FDF">
                            <w:pPr>
                              <w:rPr>
                                <w:rFonts w:ascii="Arial" w:hAnsi="Arial" w:cs="Arial"/>
                                <w:sz w:val="20"/>
                                <w:szCs w:val="20"/>
                              </w:rPr>
                            </w:pPr>
                            <w:r w:rsidRPr="001048C7">
                              <w:rPr>
                                <w:rFonts w:ascii="Arial" w:hAnsi="Arial" w:cs="Arial"/>
                                <w:sz w:val="20"/>
                                <w:szCs w:val="20"/>
                              </w:rPr>
                              <w:t>Uncollected Child Policy</w:t>
                            </w:r>
                          </w:p>
                          <w:p w14:paraId="0641B9AC" w14:textId="77777777" w:rsidR="00890FDF" w:rsidRPr="001048C7" w:rsidRDefault="00890FDF" w:rsidP="00890FDF">
                            <w:pPr>
                              <w:rPr>
                                <w:rFonts w:ascii="Arial" w:hAnsi="Arial" w:cs="Arial"/>
                                <w:sz w:val="20"/>
                                <w:szCs w:val="20"/>
                              </w:rPr>
                            </w:pPr>
                            <w:r w:rsidRPr="001048C7">
                              <w:rPr>
                                <w:rFonts w:ascii="Arial" w:hAnsi="Arial" w:cs="Arial"/>
                                <w:sz w:val="20"/>
                                <w:szCs w:val="20"/>
                              </w:rPr>
                              <w:t>Violence and Aggression Policy</w:t>
                            </w:r>
                          </w:p>
                          <w:p w14:paraId="227CA72B" w14:textId="77777777" w:rsidR="00890FDF" w:rsidRPr="001048C7" w:rsidRDefault="00890FDF" w:rsidP="00890FDF">
                            <w:pPr>
                              <w:rPr>
                                <w:rFonts w:ascii="Arial" w:hAnsi="Arial" w:cs="Arial"/>
                                <w:sz w:val="20"/>
                                <w:szCs w:val="20"/>
                              </w:rPr>
                            </w:pPr>
                            <w:r w:rsidRPr="001048C7">
                              <w:rPr>
                                <w:rFonts w:ascii="Arial" w:hAnsi="Arial" w:cs="Arial"/>
                                <w:sz w:val="20"/>
                                <w:szCs w:val="20"/>
                              </w:rPr>
                              <w:t>Visiting Speakers Policy</w:t>
                            </w:r>
                          </w:p>
                          <w:p w14:paraId="2325F27E" w14:textId="77777777" w:rsidR="00890FDF" w:rsidRPr="001048C7" w:rsidRDefault="00890FDF" w:rsidP="00890FDF">
                            <w:pPr>
                              <w:rPr>
                                <w:rFonts w:ascii="Arial" w:hAnsi="Arial" w:cs="Arial"/>
                                <w:sz w:val="20"/>
                                <w:szCs w:val="20"/>
                              </w:rPr>
                            </w:pPr>
                            <w:r w:rsidRPr="001048C7">
                              <w:rPr>
                                <w:rFonts w:ascii="Arial" w:hAnsi="Arial" w:cs="Arial"/>
                                <w:sz w:val="20"/>
                                <w:szCs w:val="20"/>
                              </w:rPr>
                              <w:t>PARENTS MENU</w:t>
                            </w:r>
                          </w:p>
                          <w:p w14:paraId="01D48566" w14:textId="77777777" w:rsidR="00890FDF" w:rsidRPr="001048C7" w:rsidRDefault="00890FDF" w:rsidP="00890FDF">
                            <w:pPr>
                              <w:rPr>
                                <w:rFonts w:ascii="Arial" w:hAnsi="Arial" w:cs="Arial"/>
                                <w:sz w:val="20"/>
                                <w:szCs w:val="20"/>
                              </w:rPr>
                            </w:pPr>
                            <w:r w:rsidRPr="001048C7">
                              <w:rPr>
                                <w:rFonts w:ascii="Arial" w:hAnsi="Arial" w:cs="Arial"/>
                                <w:sz w:val="20"/>
                                <w:szCs w:val="20"/>
                              </w:rPr>
                              <w:t>News</w:t>
                            </w:r>
                          </w:p>
                          <w:p w14:paraId="510E4151" w14:textId="77777777" w:rsidR="00890FDF" w:rsidRPr="001048C7" w:rsidRDefault="00890FDF" w:rsidP="00890FDF">
                            <w:pPr>
                              <w:rPr>
                                <w:rFonts w:ascii="Arial" w:hAnsi="Arial" w:cs="Arial"/>
                                <w:sz w:val="20"/>
                                <w:szCs w:val="20"/>
                              </w:rPr>
                            </w:pPr>
                            <w:r w:rsidRPr="001048C7">
                              <w:rPr>
                                <w:rFonts w:ascii="Arial" w:hAnsi="Arial" w:cs="Arial"/>
                                <w:sz w:val="20"/>
                                <w:szCs w:val="20"/>
                              </w:rPr>
                              <w:t>Staff</w:t>
                            </w:r>
                          </w:p>
                          <w:p w14:paraId="2AECA12A" w14:textId="77777777" w:rsidR="00890FDF" w:rsidRDefault="00890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0E49" id="_x0000_t202" coordsize="21600,21600" o:spt="202" path="m,l,21600r21600,l21600,xe">
                <v:stroke joinstyle="miter"/>
                <v:path gradientshapeok="t" o:connecttype="rect"/>
              </v:shapetype>
              <v:shape id="Text Box 3" o:spid="_x0000_s1026" type="#_x0000_t202" style="position:absolute;margin-left:257.25pt;margin-top:8.45pt;width:267.75pt;height:1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FkhQ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" stroked="f">
                <v:textbox>
                  <w:txbxContent>
                    <w:p w14:paraId="340D82C9"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Prevent Policy</w:t>
                      </w:r>
                    </w:p>
                    <w:p w14:paraId="055F1B09"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Safeguarding &amp; Safer Recruitment Policy</w:t>
                      </w:r>
                    </w:p>
                    <w:p w14:paraId="2C9CDCB9"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Settling in Policy</w:t>
                      </w:r>
                    </w:p>
                    <w:p w14:paraId="18CC5E61"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SMSC Policy</w:t>
                      </w:r>
                    </w:p>
                    <w:p w14:paraId="734D796A"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Special Educational Needs (SEN) Policy &amp; DDA Policy</w:t>
                      </w:r>
                    </w:p>
                    <w:p w14:paraId="7E37D0F7"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Sun Protection Policy</w:t>
                      </w:r>
                    </w:p>
                    <w:p w14:paraId="3E587E81" w14:textId="77777777" w:rsidR="00890FDF" w:rsidRPr="001048C7" w:rsidRDefault="00890FDF" w:rsidP="00890FDF">
                      <w:pPr>
                        <w:rPr>
                          <w:rFonts w:ascii="Comic Sans MS" w:hAnsi="Comic Sans MS" w:cs="Arial"/>
                          <w:sz w:val="20"/>
                          <w:szCs w:val="20"/>
                        </w:rPr>
                      </w:pPr>
                      <w:r w:rsidRPr="001048C7">
                        <w:rPr>
                          <w:rFonts w:ascii="Comic Sans MS" w:hAnsi="Comic Sans MS" w:cs="Arial"/>
                          <w:sz w:val="20"/>
                          <w:szCs w:val="20"/>
                        </w:rPr>
                        <w:t>Teaching and Learning Policy</w:t>
                      </w:r>
                    </w:p>
                    <w:p w14:paraId="63F9EE8E" w14:textId="77777777" w:rsidR="00890FDF" w:rsidRPr="001048C7" w:rsidRDefault="00890FDF" w:rsidP="00890FDF">
                      <w:pPr>
                        <w:rPr>
                          <w:rFonts w:ascii="Arial" w:hAnsi="Arial" w:cs="Arial"/>
                          <w:sz w:val="20"/>
                          <w:szCs w:val="20"/>
                        </w:rPr>
                      </w:pPr>
                      <w:r w:rsidRPr="001048C7">
                        <w:rPr>
                          <w:rFonts w:ascii="Arial" w:hAnsi="Arial" w:cs="Arial"/>
                          <w:sz w:val="20"/>
                          <w:szCs w:val="20"/>
                        </w:rPr>
                        <w:t>Uncollected Child Policy</w:t>
                      </w:r>
                    </w:p>
                    <w:p w14:paraId="0641B9AC" w14:textId="77777777" w:rsidR="00890FDF" w:rsidRPr="001048C7" w:rsidRDefault="00890FDF" w:rsidP="00890FDF">
                      <w:pPr>
                        <w:rPr>
                          <w:rFonts w:ascii="Arial" w:hAnsi="Arial" w:cs="Arial"/>
                          <w:sz w:val="20"/>
                          <w:szCs w:val="20"/>
                        </w:rPr>
                      </w:pPr>
                      <w:r w:rsidRPr="001048C7">
                        <w:rPr>
                          <w:rFonts w:ascii="Arial" w:hAnsi="Arial" w:cs="Arial"/>
                          <w:sz w:val="20"/>
                          <w:szCs w:val="20"/>
                        </w:rPr>
                        <w:t>Violence and Aggression Policy</w:t>
                      </w:r>
                    </w:p>
                    <w:p w14:paraId="227CA72B" w14:textId="77777777" w:rsidR="00890FDF" w:rsidRPr="001048C7" w:rsidRDefault="00890FDF" w:rsidP="00890FDF">
                      <w:pPr>
                        <w:rPr>
                          <w:rFonts w:ascii="Arial" w:hAnsi="Arial" w:cs="Arial"/>
                          <w:sz w:val="20"/>
                          <w:szCs w:val="20"/>
                        </w:rPr>
                      </w:pPr>
                      <w:r w:rsidRPr="001048C7">
                        <w:rPr>
                          <w:rFonts w:ascii="Arial" w:hAnsi="Arial" w:cs="Arial"/>
                          <w:sz w:val="20"/>
                          <w:szCs w:val="20"/>
                        </w:rPr>
                        <w:t>Visiting Speakers Policy</w:t>
                      </w:r>
                    </w:p>
                    <w:p w14:paraId="2325F27E" w14:textId="77777777" w:rsidR="00890FDF" w:rsidRPr="001048C7" w:rsidRDefault="00890FDF" w:rsidP="00890FDF">
                      <w:pPr>
                        <w:rPr>
                          <w:rFonts w:ascii="Arial" w:hAnsi="Arial" w:cs="Arial"/>
                          <w:sz w:val="20"/>
                          <w:szCs w:val="20"/>
                        </w:rPr>
                      </w:pPr>
                      <w:r w:rsidRPr="001048C7">
                        <w:rPr>
                          <w:rFonts w:ascii="Arial" w:hAnsi="Arial" w:cs="Arial"/>
                          <w:sz w:val="20"/>
                          <w:szCs w:val="20"/>
                        </w:rPr>
                        <w:t>PARENTS MENU</w:t>
                      </w:r>
                    </w:p>
                    <w:p w14:paraId="01D48566" w14:textId="77777777" w:rsidR="00890FDF" w:rsidRPr="001048C7" w:rsidRDefault="00890FDF" w:rsidP="00890FDF">
                      <w:pPr>
                        <w:rPr>
                          <w:rFonts w:ascii="Arial" w:hAnsi="Arial" w:cs="Arial"/>
                          <w:sz w:val="20"/>
                          <w:szCs w:val="20"/>
                        </w:rPr>
                      </w:pPr>
                      <w:r w:rsidRPr="001048C7">
                        <w:rPr>
                          <w:rFonts w:ascii="Arial" w:hAnsi="Arial" w:cs="Arial"/>
                          <w:sz w:val="20"/>
                          <w:szCs w:val="20"/>
                        </w:rPr>
                        <w:t>News</w:t>
                      </w:r>
                    </w:p>
                    <w:p w14:paraId="510E4151" w14:textId="77777777" w:rsidR="00890FDF" w:rsidRPr="001048C7" w:rsidRDefault="00890FDF" w:rsidP="00890FDF">
                      <w:pPr>
                        <w:rPr>
                          <w:rFonts w:ascii="Arial" w:hAnsi="Arial" w:cs="Arial"/>
                          <w:sz w:val="20"/>
                          <w:szCs w:val="20"/>
                        </w:rPr>
                      </w:pPr>
                      <w:r w:rsidRPr="001048C7">
                        <w:rPr>
                          <w:rFonts w:ascii="Arial" w:hAnsi="Arial" w:cs="Arial"/>
                          <w:sz w:val="20"/>
                          <w:szCs w:val="20"/>
                        </w:rPr>
                        <w:t>Staff</w:t>
                      </w:r>
                    </w:p>
                    <w:p w14:paraId="2AECA12A" w14:textId="77777777" w:rsidR="00890FDF" w:rsidRDefault="00890FDF"/>
                  </w:txbxContent>
                </v:textbox>
              </v:shape>
            </w:pict>
          </mc:Fallback>
        </mc:AlternateContent>
      </w:r>
    </w:p>
    <w:p w14:paraId="57B11699"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Accident and Incident Policy</w:t>
      </w:r>
    </w:p>
    <w:p w14:paraId="3FBCD60E"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Anti-Bullying Policy</w:t>
      </w:r>
    </w:p>
    <w:p w14:paraId="4A6CB532"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Arrival &amp; Departure Policy</w:t>
      </w:r>
    </w:p>
    <w:p w14:paraId="47701E66"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Behaviour Management Policy</w:t>
      </w:r>
    </w:p>
    <w:p w14:paraId="334B03BA"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Complaints Policy</w:t>
      </w:r>
    </w:p>
    <w:p w14:paraId="5FDAB3C9"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First Aid Policy</w:t>
      </w:r>
    </w:p>
    <w:p w14:paraId="64300F38"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Health &amp; Safety Policy</w:t>
      </w:r>
    </w:p>
    <w:p w14:paraId="22C4B216"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Healthy Eating and Drinking Policy</w:t>
      </w:r>
    </w:p>
    <w:p w14:paraId="6EF0A831"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Lost Children Policy</w:t>
      </w:r>
    </w:p>
    <w:p w14:paraId="21715477" w14:textId="77777777" w:rsidR="001048C7" w:rsidRPr="001048C7" w:rsidRDefault="001048C7" w:rsidP="00890FDF">
      <w:pPr>
        <w:rPr>
          <w:rFonts w:ascii="Comic Sans MS" w:hAnsi="Comic Sans MS" w:cs="Arial"/>
          <w:sz w:val="20"/>
          <w:szCs w:val="20"/>
        </w:rPr>
      </w:pPr>
      <w:r w:rsidRPr="001048C7">
        <w:rPr>
          <w:sz w:val="20"/>
          <w:szCs w:val="20"/>
        </w:rPr>
        <w:t>‎</w:t>
      </w:r>
      <w:r w:rsidRPr="001048C7">
        <w:rPr>
          <w:rFonts w:ascii="Comic Sans MS" w:hAnsi="Comic Sans MS" w:cs="Arial"/>
          <w:sz w:val="20"/>
          <w:szCs w:val="20"/>
        </w:rPr>
        <w:t xml:space="preserve">Medical Condition awareness policy </w:t>
      </w:r>
      <w:r w:rsidRPr="001048C7">
        <w:rPr>
          <w:sz w:val="20"/>
          <w:szCs w:val="20"/>
        </w:rPr>
        <w:t>‎</w:t>
      </w:r>
    </w:p>
    <w:p w14:paraId="13C22C07"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Outdoor Policy for Early Years</w:t>
      </w:r>
    </w:p>
    <w:p w14:paraId="1B1FD75F" w14:textId="77777777" w:rsidR="001048C7" w:rsidRPr="001048C7" w:rsidRDefault="001048C7" w:rsidP="00890FDF">
      <w:pPr>
        <w:rPr>
          <w:rFonts w:ascii="Comic Sans MS" w:hAnsi="Comic Sans MS" w:cs="Arial"/>
          <w:sz w:val="20"/>
          <w:szCs w:val="20"/>
        </w:rPr>
      </w:pPr>
      <w:r w:rsidRPr="001048C7">
        <w:rPr>
          <w:rFonts w:ascii="Comic Sans MS" w:hAnsi="Comic Sans MS" w:cs="Arial"/>
          <w:sz w:val="20"/>
          <w:szCs w:val="20"/>
        </w:rPr>
        <w:t>Parent Partnership Policy</w:t>
      </w:r>
    </w:p>
    <w:sectPr w:rsidR="001048C7" w:rsidRPr="001048C7" w:rsidSect="001048C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6D30" w14:textId="77777777" w:rsidR="007436E7" w:rsidRDefault="007436E7">
      <w:r>
        <w:separator/>
      </w:r>
    </w:p>
  </w:endnote>
  <w:endnote w:type="continuationSeparator" w:id="0">
    <w:p w14:paraId="671B49AA" w14:textId="77777777" w:rsidR="007436E7" w:rsidRDefault="0074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D7E5" w14:textId="77777777" w:rsidR="007436E7" w:rsidRDefault="007436E7">
      <w:r>
        <w:separator/>
      </w:r>
    </w:p>
  </w:footnote>
  <w:footnote w:type="continuationSeparator" w:id="0">
    <w:p w14:paraId="7855E376" w14:textId="77777777" w:rsidR="007436E7" w:rsidRDefault="0074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20B31E54"/>
    <w:multiLevelType w:val="hybridMultilevel"/>
    <w:tmpl w:val="4D787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65852"/>
    <w:multiLevelType w:val="hybridMultilevel"/>
    <w:tmpl w:val="2DD8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76966"/>
    <w:multiLevelType w:val="hybridMultilevel"/>
    <w:tmpl w:val="A97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0"/>
  </w:num>
  <w:num w:numId="3">
    <w:abstractNumId w:val="9"/>
  </w:num>
  <w:num w:numId="4">
    <w:abstractNumId w:val="7"/>
  </w:num>
  <w:num w:numId="5">
    <w:abstractNumId w:val="4"/>
  </w:num>
  <w:num w:numId="6">
    <w:abstractNumId w:val="14"/>
  </w:num>
  <w:num w:numId="7">
    <w:abstractNumId w:val="12"/>
  </w:num>
  <w:num w:numId="8">
    <w:abstractNumId w:val="6"/>
  </w:num>
  <w:num w:numId="9">
    <w:abstractNumId w:val="11"/>
  </w:num>
  <w:num w:numId="10">
    <w:abstractNumId w:val="10"/>
  </w:num>
  <w:num w:numId="11">
    <w:abstractNumId w:val="3"/>
  </w:num>
  <w:num w:numId="12">
    <w:abstractNumId w:val="8"/>
  </w:num>
  <w:num w:numId="13">
    <w:abstractNumId w:val="13"/>
  </w:num>
  <w:num w:numId="14">
    <w:abstractNumId w:val="2"/>
  </w:num>
  <w:num w:numId="15">
    <w:abstractNumId w:val="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6B9"/>
    <w:rsid w:val="00002AA0"/>
    <w:rsid w:val="000C6F89"/>
    <w:rsid w:val="000D4918"/>
    <w:rsid w:val="001048C7"/>
    <w:rsid w:val="001134AC"/>
    <w:rsid w:val="00120E0B"/>
    <w:rsid w:val="00134EF2"/>
    <w:rsid w:val="001A1177"/>
    <w:rsid w:val="001B603D"/>
    <w:rsid w:val="0020340A"/>
    <w:rsid w:val="00286432"/>
    <w:rsid w:val="00293AAA"/>
    <w:rsid w:val="00295878"/>
    <w:rsid w:val="002A4D4F"/>
    <w:rsid w:val="002B284E"/>
    <w:rsid w:val="002B7E80"/>
    <w:rsid w:val="002C5465"/>
    <w:rsid w:val="00320D9C"/>
    <w:rsid w:val="00342DE8"/>
    <w:rsid w:val="00351554"/>
    <w:rsid w:val="00370B3D"/>
    <w:rsid w:val="003720D0"/>
    <w:rsid w:val="0037404E"/>
    <w:rsid w:val="00386321"/>
    <w:rsid w:val="00390896"/>
    <w:rsid w:val="003D687A"/>
    <w:rsid w:val="0042783F"/>
    <w:rsid w:val="0046039D"/>
    <w:rsid w:val="004B79DF"/>
    <w:rsid w:val="00557811"/>
    <w:rsid w:val="005824C0"/>
    <w:rsid w:val="005E1AE3"/>
    <w:rsid w:val="005F0608"/>
    <w:rsid w:val="00621C41"/>
    <w:rsid w:val="00634ACE"/>
    <w:rsid w:val="006625FE"/>
    <w:rsid w:val="006A0426"/>
    <w:rsid w:val="006D1B44"/>
    <w:rsid w:val="006D4628"/>
    <w:rsid w:val="006E402C"/>
    <w:rsid w:val="006E6D06"/>
    <w:rsid w:val="006F3334"/>
    <w:rsid w:val="006F5C84"/>
    <w:rsid w:val="00705DEB"/>
    <w:rsid w:val="00722296"/>
    <w:rsid w:val="007276FD"/>
    <w:rsid w:val="007436E7"/>
    <w:rsid w:val="00760FB0"/>
    <w:rsid w:val="007905AC"/>
    <w:rsid w:val="007A4732"/>
    <w:rsid w:val="007F4000"/>
    <w:rsid w:val="0081262C"/>
    <w:rsid w:val="008156BA"/>
    <w:rsid w:val="008429B5"/>
    <w:rsid w:val="00890FDF"/>
    <w:rsid w:val="008936C3"/>
    <w:rsid w:val="008B0726"/>
    <w:rsid w:val="00900217"/>
    <w:rsid w:val="00902CF3"/>
    <w:rsid w:val="00946CF3"/>
    <w:rsid w:val="00955E11"/>
    <w:rsid w:val="009731E5"/>
    <w:rsid w:val="009B63B8"/>
    <w:rsid w:val="009B689C"/>
    <w:rsid w:val="00A20F21"/>
    <w:rsid w:val="00A63E14"/>
    <w:rsid w:val="00A66F82"/>
    <w:rsid w:val="00AA7167"/>
    <w:rsid w:val="00AD371B"/>
    <w:rsid w:val="00AD5A5C"/>
    <w:rsid w:val="00B50190"/>
    <w:rsid w:val="00B62184"/>
    <w:rsid w:val="00BA4453"/>
    <w:rsid w:val="00BB09EC"/>
    <w:rsid w:val="00BB4DDD"/>
    <w:rsid w:val="00BB56AA"/>
    <w:rsid w:val="00C269E0"/>
    <w:rsid w:val="00C43B0D"/>
    <w:rsid w:val="00C52583"/>
    <w:rsid w:val="00C57476"/>
    <w:rsid w:val="00C73DF2"/>
    <w:rsid w:val="00D800AA"/>
    <w:rsid w:val="00DA7C0F"/>
    <w:rsid w:val="00DC657B"/>
    <w:rsid w:val="00E04658"/>
    <w:rsid w:val="00E414B6"/>
    <w:rsid w:val="00E56BCD"/>
    <w:rsid w:val="00E8629B"/>
    <w:rsid w:val="00E93E26"/>
    <w:rsid w:val="00EA56A9"/>
    <w:rsid w:val="00EA66AC"/>
    <w:rsid w:val="00EB2216"/>
    <w:rsid w:val="00EF37BC"/>
    <w:rsid w:val="00F04B06"/>
    <w:rsid w:val="00FB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13068"/>
  <w15:chartTrackingRefBased/>
  <w15:docId w15:val="{40790340-765A-45BB-97A3-3AD761C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72"/>
    <w:qFormat/>
    <w:rsid w:val="00D800AA"/>
    <w:pPr>
      <w:ind w:left="720"/>
    </w:pPr>
    <w:rPr>
      <w:lang w:val="en-GB"/>
    </w:rPr>
  </w:style>
  <w:style w:type="paragraph" w:styleId="BalloonText">
    <w:name w:val="Balloon Text"/>
    <w:basedOn w:val="Normal"/>
    <w:link w:val="BalloonTextChar"/>
    <w:rsid w:val="00386321"/>
    <w:rPr>
      <w:rFonts w:ascii="Tahoma" w:hAnsi="Tahoma" w:cs="Vrinda"/>
      <w:sz w:val="16"/>
      <w:szCs w:val="16"/>
      <w:lang w:bidi="bn-BD"/>
    </w:rPr>
  </w:style>
  <w:style w:type="character" w:customStyle="1" w:styleId="BalloonTextChar">
    <w:name w:val="Balloon Text Char"/>
    <w:link w:val="BalloonText"/>
    <w:rsid w:val="003863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F0EE2-DF1D-4D23-B45E-BE72AA68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E9BC9-7CE4-454B-BC57-9322A393396E}">
  <ds:schemaRefs>
    <ds:schemaRef ds:uri="http://schemas.microsoft.com/sharepoint/v3/contenttype/forms"/>
  </ds:schemaRefs>
</ds:datastoreItem>
</file>

<file path=customXml/itemProps3.xml><?xml version="1.0" encoding="utf-8"?>
<ds:datastoreItem xmlns:ds="http://schemas.openxmlformats.org/officeDocument/2006/customXml" ds:itemID="{13CD6DBB-B3F7-4378-83F8-F0F6F1E71696}">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4ccb21b-a4b1-4df2-905f-4b8d3b7c0699"/>
    <ds:schemaRef ds:uri="4c2a7a2b-7c91-4cff-9549-67fe890d47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TRC Ltd.</vt:lpstr>
    </vt:vector>
  </TitlesOfParts>
  <Company>TRC Ltd.</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Zahina Faruque</cp:lastModifiedBy>
  <cp:revision>2</cp:revision>
  <cp:lastPrinted>2020-03-13T11:57:00Z</cp:lastPrinted>
  <dcterms:created xsi:type="dcterms:W3CDTF">2020-05-01T13:04:00Z</dcterms:created>
  <dcterms:modified xsi:type="dcterms:W3CDTF">2020-05-01T13:04:00Z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