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0080"/>
      </w:tblGrid>
      <w:tr w:rsidR="009731E5" w14:paraId="0AB88036" w14:textId="77777777" w:rsidTr="00714145">
        <w:tc>
          <w:tcPr>
            <w:tcW w:w="10206" w:type="dxa"/>
            <w:shd w:val="clear" w:color="auto" w:fill="C6D9F1"/>
          </w:tcPr>
          <w:p w14:paraId="3F11034D" w14:textId="45FEF387" w:rsidR="009731E5" w:rsidRPr="009B63B8" w:rsidRDefault="00C22945" w:rsidP="0002177A">
            <w:pPr>
              <w:spacing w:line="276" w:lineRule="auto"/>
              <w:jc w:val="center"/>
              <w:rPr>
                <w:rFonts w:ascii="Arial" w:hAnsi="Arial" w:cs="Arial"/>
                <w:b/>
                <w:sz w:val="28"/>
                <w:szCs w:val="28"/>
              </w:rPr>
            </w:pPr>
            <w:bookmarkStart w:id="0" w:name="_GoBack"/>
            <w:bookmarkEnd w:id="0"/>
            <w:r>
              <w:rPr>
                <w:rFonts w:ascii="Arial" w:hAnsi="Arial" w:cs="Arial"/>
                <w:b/>
                <w:sz w:val="28"/>
                <w:szCs w:val="28"/>
              </w:rPr>
              <w:t xml:space="preserve">Personnel </w:t>
            </w:r>
            <w:r w:rsidR="00FB4F84" w:rsidRPr="00FB4F84">
              <w:rPr>
                <w:rFonts w:ascii="Arial" w:hAnsi="Arial" w:cs="Arial"/>
                <w:b/>
                <w:sz w:val="28"/>
                <w:szCs w:val="28"/>
              </w:rPr>
              <w:t>Code of Conduct</w:t>
            </w:r>
          </w:p>
        </w:tc>
      </w:tr>
    </w:tbl>
    <w:p w14:paraId="631B45EC" w14:textId="77777777" w:rsidR="006A0426" w:rsidRDefault="006A0426" w:rsidP="0002177A">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6379"/>
      </w:tblGrid>
      <w:tr w:rsidR="00A75916" w14:paraId="6A7938D4" w14:textId="77777777" w:rsidTr="00A75916">
        <w:tc>
          <w:tcPr>
            <w:tcW w:w="1701" w:type="dxa"/>
            <w:shd w:val="clear" w:color="auto" w:fill="C6D9F1"/>
          </w:tcPr>
          <w:p w14:paraId="28565251" w14:textId="77777777" w:rsidR="00A75916" w:rsidRPr="0087507C" w:rsidRDefault="00A75916" w:rsidP="0002177A">
            <w:pPr>
              <w:spacing w:line="276" w:lineRule="auto"/>
              <w:jc w:val="center"/>
              <w:rPr>
                <w:rFonts w:ascii="Arial" w:hAnsi="Arial" w:cs="Arial"/>
                <w:b/>
              </w:rPr>
            </w:pPr>
            <w:r w:rsidRPr="0087507C">
              <w:rPr>
                <w:rFonts w:ascii="Arial" w:hAnsi="Arial" w:cs="Arial"/>
                <w:b/>
              </w:rPr>
              <w:t>Date</w:t>
            </w:r>
          </w:p>
        </w:tc>
        <w:tc>
          <w:tcPr>
            <w:tcW w:w="1985" w:type="dxa"/>
            <w:shd w:val="clear" w:color="auto" w:fill="C6D9F1"/>
          </w:tcPr>
          <w:p w14:paraId="12A0B044" w14:textId="77777777" w:rsidR="00A75916" w:rsidRPr="0087507C" w:rsidRDefault="00A75916" w:rsidP="0002177A">
            <w:pPr>
              <w:spacing w:line="276" w:lineRule="auto"/>
              <w:jc w:val="center"/>
              <w:rPr>
                <w:rFonts w:ascii="Arial" w:hAnsi="Arial" w:cs="Arial"/>
                <w:b/>
              </w:rPr>
            </w:pPr>
            <w:r w:rsidRPr="0087507C">
              <w:rPr>
                <w:rFonts w:ascii="Arial" w:hAnsi="Arial" w:cs="Arial"/>
                <w:b/>
              </w:rPr>
              <w:t>Review Date</w:t>
            </w:r>
          </w:p>
        </w:tc>
        <w:tc>
          <w:tcPr>
            <w:tcW w:w="6379" w:type="dxa"/>
            <w:shd w:val="clear" w:color="auto" w:fill="C6D9F1"/>
          </w:tcPr>
          <w:p w14:paraId="3996D514" w14:textId="77777777" w:rsidR="00A75916" w:rsidRPr="0087507C" w:rsidRDefault="00A75916" w:rsidP="001F6947">
            <w:pPr>
              <w:spacing w:line="276" w:lineRule="auto"/>
              <w:jc w:val="center"/>
              <w:rPr>
                <w:rFonts w:ascii="Arial" w:hAnsi="Arial" w:cs="Arial"/>
                <w:b/>
              </w:rPr>
            </w:pPr>
            <w:r>
              <w:rPr>
                <w:rFonts w:ascii="Arial" w:hAnsi="Arial" w:cs="Arial"/>
                <w:b/>
              </w:rPr>
              <w:t>Lead in school</w:t>
            </w:r>
          </w:p>
        </w:tc>
      </w:tr>
      <w:tr w:rsidR="00A75916" w14:paraId="3BDF4E8B" w14:textId="77777777" w:rsidTr="00A75916">
        <w:tc>
          <w:tcPr>
            <w:tcW w:w="1701" w:type="dxa"/>
          </w:tcPr>
          <w:p w14:paraId="478611AE" w14:textId="5636B95F" w:rsidR="00A75916" w:rsidRPr="0087507C" w:rsidRDefault="00D466A5" w:rsidP="0002177A">
            <w:pPr>
              <w:spacing w:line="276" w:lineRule="auto"/>
              <w:jc w:val="center"/>
              <w:rPr>
                <w:rFonts w:ascii="Arial" w:hAnsi="Arial" w:cs="Arial"/>
                <w:b/>
              </w:rPr>
            </w:pPr>
            <w:r>
              <w:rPr>
                <w:rFonts w:ascii="Arial" w:hAnsi="Arial" w:cs="Arial"/>
                <w:b/>
              </w:rPr>
              <w:t xml:space="preserve">May </w:t>
            </w:r>
            <w:r w:rsidR="00BE700E">
              <w:rPr>
                <w:rFonts w:ascii="Arial" w:hAnsi="Arial" w:cs="Arial"/>
                <w:b/>
              </w:rPr>
              <w:t>2020</w:t>
            </w:r>
          </w:p>
        </w:tc>
        <w:tc>
          <w:tcPr>
            <w:tcW w:w="1985" w:type="dxa"/>
          </w:tcPr>
          <w:p w14:paraId="7D6112EE" w14:textId="153B31C8" w:rsidR="00A75916" w:rsidRPr="0087507C" w:rsidRDefault="00D466A5" w:rsidP="0002177A">
            <w:pPr>
              <w:spacing w:line="276" w:lineRule="auto"/>
              <w:jc w:val="center"/>
              <w:rPr>
                <w:rFonts w:ascii="Arial" w:hAnsi="Arial" w:cs="Arial"/>
                <w:b/>
              </w:rPr>
            </w:pPr>
            <w:r>
              <w:rPr>
                <w:rFonts w:ascii="Arial" w:hAnsi="Arial" w:cs="Arial"/>
                <w:b/>
              </w:rPr>
              <w:t>May</w:t>
            </w:r>
            <w:r w:rsidR="00BE700E">
              <w:rPr>
                <w:rFonts w:ascii="Arial" w:hAnsi="Arial" w:cs="Arial"/>
                <w:b/>
              </w:rPr>
              <w:t xml:space="preserve"> 2021</w:t>
            </w:r>
          </w:p>
        </w:tc>
        <w:tc>
          <w:tcPr>
            <w:tcW w:w="6379" w:type="dxa"/>
          </w:tcPr>
          <w:p w14:paraId="102022AF" w14:textId="77777777" w:rsidR="00A75916" w:rsidRPr="0087507C" w:rsidRDefault="00A75916" w:rsidP="0002177A">
            <w:pPr>
              <w:spacing w:line="276" w:lineRule="auto"/>
              <w:jc w:val="center"/>
              <w:rPr>
                <w:rFonts w:ascii="Arial" w:hAnsi="Arial" w:cs="Arial"/>
                <w:b/>
              </w:rPr>
            </w:pPr>
            <w:r>
              <w:rPr>
                <w:rFonts w:ascii="Arial" w:hAnsi="Arial" w:cs="Arial"/>
                <w:b/>
              </w:rPr>
              <w:t>Rena Begum (Head Teacher)</w:t>
            </w:r>
          </w:p>
        </w:tc>
      </w:tr>
    </w:tbl>
    <w:p w14:paraId="00D50277" w14:textId="77777777" w:rsidR="00CB064B" w:rsidRDefault="00CB064B" w:rsidP="0002177A">
      <w:pPr>
        <w:spacing w:line="276" w:lineRule="auto"/>
        <w:rPr>
          <w:rFonts w:ascii="Arial" w:hAnsi="Arial"/>
          <w:color w:val="000000"/>
          <w:w w:val="105"/>
        </w:rPr>
      </w:pPr>
    </w:p>
    <w:p w14:paraId="06CC4C27" w14:textId="77777777" w:rsidR="002B425B" w:rsidRPr="00E25CC5" w:rsidRDefault="00A75916" w:rsidP="0002177A">
      <w:pPr>
        <w:spacing w:line="276" w:lineRule="auto"/>
        <w:jc w:val="both"/>
        <w:rPr>
          <w:rFonts w:ascii="Arial" w:hAnsi="Arial"/>
          <w:w w:val="105"/>
        </w:rPr>
      </w:pPr>
      <w:r>
        <w:rPr>
          <w:rFonts w:ascii="Arial" w:hAnsi="Arial"/>
          <w:w w:val="105"/>
        </w:rPr>
        <w:t>At Buttercup Primary school we</w:t>
      </w:r>
      <w:r w:rsidR="002B425B" w:rsidRPr="00E25CC5">
        <w:rPr>
          <w:rFonts w:ascii="Arial" w:hAnsi="Arial"/>
          <w:w w:val="105"/>
        </w:rPr>
        <w:t xml:space="preserve"> believe this policy relates to the following legislation:</w:t>
      </w:r>
    </w:p>
    <w:p w14:paraId="66921B21" w14:textId="77777777" w:rsidR="002B425B" w:rsidRPr="00E25CC5" w:rsidRDefault="002B425B" w:rsidP="0002177A">
      <w:pPr>
        <w:spacing w:line="276" w:lineRule="auto"/>
        <w:rPr>
          <w:rFonts w:ascii="Arial" w:hAnsi="Arial" w:cs="Arial"/>
        </w:rPr>
      </w:pPr>
    </w:p>
    <w:p w14:paraId="0E27B7B7"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Children Act 1989</w:t>
      </w:r>
    </w:p>
    <w:p w14:paraId="24BFA6DF"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Police Act 1997</w:t>
      </w:r>
    </w:p>
    <w:p w14:paraId="6771861C"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Police Act 1997 (Criminal Records) Regulations 2002</w:t>
      </w:r>
    </w:p>
    <w:p w14:paraId="0932DCDB"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Education Act 2002</w:t>
      </w:r>
    </w:p>
    <w:p w14:paraId="7F4F7A9F"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Children Act 2004</w:t>
      </w:r>
    </w:p>
    <w:p w14:paraId="27202764" w14:textId="77777777" w:rsidR="001F12C3" w:rsidRPr="00E25CC5" w:rsidRDefault="001F12C3" w:rsidP="0002177A">
      <w:pPr>
        <w:numPr>
          <w:ilvl w:val="0"/>
          <w:numId w:val="32"/>
        </w:numPr>
        <w:spacing w:line="276" w:lineRule="auto"/>
        <w:ind w:left="284" w:hanging="284"/>
        <w:rPr>
          <w:rFonts w:ascii="Arial" w:hAnsi="Arial" w:cs="Arial"/>
        </w:rPr>
      </w:pPr>
      <w:r w:rsidRPr="00E25CC5">
        <w:rPr>
          <w:rFonts w:ascii="Arial" w:hAnsi="Arial" w:cs="Arial"/>
        </w:rPr>
        <w:t>Education and Inspections Act 2006</w:t>
      </w:r>
    </w:p>
    <w:p w14:paraId="1793E419" w14:textId="77777777" w:rsidR="002B425B" w:rsidRPr="00E25CC5" w:rsidRDefault="001F12C3" w:rsidP="0002177A">
      <w:pPr>
        <w:numPr>
          <w:ilvl w:val="0"/>
          <w:numId w:val="32"/>
        </w:numPr>
        <w:spacing w:line="276" w:lineRule="auto"/>
        <w:ind w:left="284" w:hanging="284"/>
        <w:rPr>
          <w:rFonts w:ascii="Arial" w:hAnsi="Arial" w:cs="Arial"/>
        </w:rPr>
      </w:pPr>
      <w:r w:rsidRPr="00E25CC5">
        <w:rPr>
          <w:rFonts w:ascii="Arial" w:hAnsi="Arial" w:cs="Arial"/>
        </w:rPr>
        <w:t>Safeguarding Vulnerable Groups Act 2006</w:t>
      </w:r>
    </w:p>
    <w:p w14:paraId="1FA25279" w14:textId="77777777" w:rsidR="001F12C3" w:rsidRPr="00E25CC5" w:rsidRDefault="001F12C3" w:rsidP="0002177A">
      <w:pPr>
        <w:numPr>
          <w:ilvl w:val="0"/>
          <w:numId w:val="32"/>
        </w:numPr>
        <w:spacing w:line="276" w:lineRule="auto"/>
        <w:ind w:left="284" w:hanging="284"/>
        <w:rPr>
          <w:rFonts w:ascii="Arial" w:hAnsi="Arial" w:cs="Arial"/>
        </w:rPr>
      </w:pPr>
      <w:r w:rsidRPr="00E25CC5">
        <w:rPr>
          <w:rFonts w:ascii="Arial" w:hAnsi="Arial" w:cs="Arial"/>
        </w:rPr>
        <w:t xml:space="preserve">Children and Young Persons Act 2008 </w:t>
      </w:r>
    </w:p>
    <w:p w14:paraId="3142B90F"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Police Act 1997 (Criminal Records) (No. 2) Regulations 2009</w:t>
      </w:r>
    </w:p>
    <w:p w14:paraId="67C24AC4"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School Staffing (England) Regulations 2009</w:t>
      </w:r>
    </w:p>
    <w:p w14:paraId="23BB24A3" w14:textId="77777777" w:rsidR="00327451" w:rsidRPr="00E25CC5" w:rsidRDefault="00327451" w:rsidP="0002177A">
      <w:pPr>
        <w:numPr>
          <w:ilvl w:val="0"/>
          <w:numId w:val="32"/>
        </w:numPr>
        <w:spacing w:line="276" w:lineRule="auto"/>
        <w:ind w:left="284" w:hanging="284"/>
        <w:rPr>
          <w:rFonts w:ascii="Arial" w:hAnsi="Arial" w:cs="Arial"/>
        </w:rPr>
      </w:pPr>
      <w:r w:rsidRPr="00E25CC5">
        <w:rPr>
          <w:rFonts w:ascii="Arial" w:hAnsi="Arial" w:cs="Arial"/>
        </w:rPr>
        <w:t>Equality Act 2010</w:t>
      </w:r>
    </w:p>
    <w:p w14:paraId="5D79361D" w14:textId="77777777" w:rsidR="001F12C3" w:rsidRPr="00E25CC5" w:rsidRDefault="001F12C3" w:rsidP="0002177A">
      <w:pPr>
        <w:numPr>
          <w:ilvl w:val="0"/>
          <w:numId w:val="32"/>
        </w:numPr>
        <w:spacing w:line="276" w:lineRule="auto"/>
        <w:ind w:left="284" w:hanging="284"/>
        <w:rPr>
          <w:rFonts w:ascii="Arial" w:hAnsi="Arial" w:cs="Arial"/>
        </w:rPr>
      </w:pPr>
      <w:r w:rsidRPr="00E25CC5">
        <w:rPr>
          <w:rFonts w:ascii="Arial" w:hAnsi="Arial" w:cs="Arial"/>
        </w:rPr>
        <w:t>Education Act 2011</w:t>
      </w:r>
    </w:p>
    <w:p w14:paraId="0E1DD985" w14:textId="77777777" w:rsidR="001F12C3" w:rsidRDefault="001F12C3" w:rsidP="0002177A">
      <w:pPr>
        <w:numPr>
          <w:ilvl w:val="0"/>
          <w:numId w:val="32"/>
        </w:numPr>
        <w:spacing w:line="276" w:lineRule="auto"/>
        <w:ind w:left="284" w:hanging="284"/>
        <w:rPr>
          <w:rFonts w:ascii="Arial" w:hAnsi="Arial" w:cs="Arial"/>
        </w:rPr>
      </w:pPr>
      <w:r w:rsidRPr="00E25CC5">
        <w:rPr>
          <w:rFonts w:ascii="Arial" w:hAnsi="Arial" w:cs="Arial"/>
        </w:rPr>
        <w:t xml:space="preserve">Protection </w:t>
      </w:r>
      <w:r w:rsidR="00BE700E" w:rsidRPr="00E25CC5">
        <w:rPr>
          <w:rFonts w:ascii="Arial" w:hAnsi="Arial" w:cs="Arial"/>
        </w:rPr>
        <w:t>and Freedoms</w:t>
      </w:r>
      <w:r w:rsidRPr="00E25CC5">
        <w:rPr>
          <w:rFonts w:ascii="Arial" w:hAnsi="Arial" w:cs="Arial"/>
        </w:rPr>
        <w:t xml:space="preserve"> Act 2012</w:t>
      </w:r>
    </w:p>
    <w:p w14:paraId="2A2E74C5" w14:textId="77777777" w:rsidR="00A75916" w:rsidRPr="00E25CC5" w:rsidRDefault="00A75916" w:rsidP="0002177A">
      <w:pPr>
        <w:numPr>
          <w:ilvl w:val="0"/>
          <w:numId w:val="32"/>
        </w:numPr>
        <w:spacing w:line="276" w:lineRule="auto"/>
        <w:ind w:left="284" w:hanging="284"/>
        <w:rPr>
          <w:rFonts w:ascii="Arial" w:hAnsi="Arial" w:cs="Arial"/>
        </w:rPr>
      </w:pPr>
      <w:r>
        <w:rPr>
          <w:rFonts w:ascii="Arial" w:hAnsi="Arial" w:cs="Arial"/>
        </w:rPr>
        <w:t xml:space="preserve">KCSIE </w:t>
      </w:r>
      <w:r w:rsidR="008E3E1E">
        <w:rPr>
          <w:rFonts w:ascii="Arial" w:hAnsi="Arial" w:cs="Arial"/>
        </w:rPr>
        <w:t>2019</w:t>
      </w:r>
    </w:p>
    <w:p w14:paraId="53427EE9" w14:textId="77777777" w:rsidR="00327451" w:rsidRPr="00E25CC5" w:rsidRDefault="00327451" w:rsidP="0002177A">
      <w:pPr>
        <w:spacing w:line="276" w:lineRule="auto"/>
        <w:jc w:val="both"/>
        <w:rPr>
          <w:rFonts w:ascii="Arial" w:hAnsi="Arial"/>
          <w:w w:val="105"/>
        </w:rPr>
      </w:pPr>
    </w:p>
    <w:p w14:paraId="390B8637" w14:textId="77777777" w:rsidR="002B425B" w:rsidRPr="00E25CC5" w:rsidRDefault="002B425B" w:rsidP="0002177A">
      <w:pPr>
        <w:spacing w:line="276" w:lineRule="auto"/>
        <w:ind w:left="284" w:hanging="284"/>
        <w:rPr>
          <w:rFonts w:ascii="Arial" w:hAnsi="Arial" w:cs="Arial"/>
        </w:rPr>
      </w:pPr>
      <w:r w:rsidRPr="00E25CC5">
        <w:rPr>
          <w:rFonts w:ascii="Arial" w:hAnsi="Arial" w:cs="Arial"/>
        </w:rPr>
        <w:t>The following documentation is also related to this policy:</w:t>
      </w:r>
    </w:p>
    <w:p w14:paraId="0A28B018" w14:textId="77777777" w:rsidR="002B425B" w:rsidRPr="00E25CC5" w:rsidRDefault="002B425B" w:rsidP="0002177A">
      <w:pPr>
        <w:spacing w:line="276" w:lineRule="auto"/>
        <w:ind w:left="284" w:hanging="284"/>
        <w:rPr>
          <w:rFonts w:ascii="Arial" w:hAnsi="Arial" w:cs="Arial"/>
        </w:rPr>
      </w:pPr>
    </w:p>
    <w:p w14:paraId="55F84077" w14:textId="77777777" w:rsidR="002B425B" w:rsidRPr="00E25CC5" w:rsidRDefault="001F12C3" w:rsidP="0002177A">
      <w:pPr>
        <w:numPr>
          <w:ilvl w:val="0"/>
          <w:numId w:val="33"/>
        </w:numPr>
        <w:spacing w:line="276" w:lineRule="auto"/>
        <w:ind w:left="284" w:hanging="284"/>
        <w:rPr>
          <w:rFonts w:ascii="Arial" w:hAnsi="Arial" w:cs="Arial"/>
        </w:rPr>
      </w:pPr>
      <w:r w:rsidRPr="00E25CC5">
        <w:rPr>
          <w:rFonts w:ascii="Arial" w:hAnsi="Arial" w:cs="Arial"/>
        </w:rPr>
        <w:t>Dealing with Allegations of Abuse against Teachers and Other Staff (DfE)</w:t>
      </w:r>
    </w:p>
    <w:p w14:paraId="2FCDF477" w14:textId="77777777" w:rsidR="00CB064B" w:rsidRPr="00E25CC5" w:rsidRDefault="00CB064B" w:rsidP="0002177A">
      <w:pPr>
        <w:numPr>
          <w:ilvl w:val="0"/>
          <w:numId w:val="33"/>
        </w:numPr>
        <w:spacing w:line="276" w:lineRule="auto"/>
        <w:ind w:left="284" w:hanging="284"/>
        <w:rPr>
          <w:rFonts w:ascii="Arial" w:hAnsi="Arial" w:cs="Arial"/>
        </w:rPr>
      </w:pPr>
      <w:r w:rsidRPr="00E25CC5">
        <w:rPr>
          <w:rFonts w:ascii="Arial" w:hAnsi="Arial" w:cs="Arial"/>
        </w:rPr>
        <w:t>Guidance for Safer Working Practice for Adults who work with Children and Young People in</w:t>
      </w:r>
    </w:p>
    <w:p w14:paraId="0B284DE7" w14:textId="77777777" w:rsidR="00CB064B" w:rsidRPr="00E25CC5" w:rsidRDefault="00A75916" w:rsidP="0002177A">
      <w:pPr>
        <w:spacing w:line="276" w:lineRule="auto"/>
        <w:ind w:firstLine="284"/>
        <w:rPr>
          <w:rFonts w:ascii="Arial" w:hAnsi="Arial" w:cs="Arial"/>
        </w:rPr>
      </w:pPr>
      <w:r>
        <w:rPr>
          <w:rFonts w:ascii="Arial" w:hAnsi="Arial" w:cs="Arial"/>
        </w:rPr>
        <w:t>Education Settings (</w:t>
      </w:r>
      <w:proofErr w:type="spellStart"/>
      <w:r>
        <w:rPr>
          <w:rFonts w:ascii="Arial" w:hAnsi="Arial" w:cs="Arial"/>
        </w:rPr>
        <w:t>Dfe</w:t>
      </w:r>
      <w:proofErr w:type="spellEnd"/>
      <w:r w:rsidR="00CB064B" w:rsidRPr="00E25CC5">
        <w:rPr>
          <w:rFonts w:ascii="Arial" w:hAnsi="Arial" w:cs="Arial"/>
        </w:rPr>
        <w:t>)</w:t>
      </w:r>
      <w:r>
        <w:rPr>
          <w:rFonts w:ascii="Arial" w:hAnsi="Arial" w:cs="Arial"/>
        </w:rPr>
        <w:t xml:space="preserve"> – updated Oct 2016</w:t>
      </w:r>
    </w:p>
    <w:p w14:paraId="24415423" w14:textId="77777777" w:rsidR="001F12C3" w:rsidRPr="00E25CC5" w:rsidRDefault="001F12C3" w:rsidP="0002177A">
      <w:pPr>
        <w:numPr>
          <w:ilvl w:val="0"/>
          <w:numId w:val="33"/>
        </w:numPr>
        <w:spacing w:line="276" w:lineRule="auto"/>
        <w:ind w:left="284" w:hanging="284"/>
        <w:rPr>
          <w:rFonts w:ascii="Arial" w:hAnsi="Arial" w:cs="Arial"/>
        </w:rPr>
      </w:pPr>
      <w:r w:rsidRPr="00E25CC5">
        <w:rPr>
          <w:rFonts w:ascii="Arial" w:hAnsi="Arial" w:cs="Arial"/>
        </w:rPr>
        <w:t>Keeping Children Safe in Education (DfE)</w:t>
      </w:r>
      <w:r w:rsidR="00A75916">
        <w:rPr>
          <w:rFonts w:ascii="Arial" w:hAnsi="Arial" w:cs="Arial"/>
        </w:rPr>
        <w:t xml:space="preserve"> 2016</w:t>
      </w:r>
    </w:p>
    <w:p w14:paraId="7945858C" w14:textId="77777777" w:rsidR="001F12C3" w:rsidRPr="00E25CC5" w:rsidRDefault="001F12C3" w:rsidP="0002177A">
      <w:pPr>
        <w:numPr>
          <w:ilvl w:val="0"/>
          <w:numId w:val="33"/>
        </w:numPr>
        <w:spacing w:line="276" w:lineRule="auto"/>
        <w:ind w:left="284" w:hanging="284"/>
        <w:rPr>
          <w:rFonts w:ascii="Arial" w:hAnsi="Arial" w:cs="Arial"/>
        </w:rPr>
      </w:pPr>
      <w:r w:rsidRPr="00E25CC5">
        <w:rPr>
          <w:rFonts w:ascii="Arial" w:hAnsi="Arial" w:cs="Arial"/>
        </w:rPr>
        <w:t>Working Together to Safeguarding Children (The Stationery Office)</w:t>
      </w:r>
    </w:p>
    <w:p w14:paraId="7B214CF5" w14:textId="77777777" w:rsidR="002B425B" w:rsidRPr="00E25CC5" w:rsidRDefault="002B425B" w:rsidP="0002177A">
      <w:pPr>
        <w:spacing w:line="276" w:lineRule="auto"/>
      </w:pPr>
    </w:p>
    <w:p w14:paraId="47925202" w14:textId="77777777" w:rsidR="001C0E13" w:rsidRPr="00E25CC5" w:rsidRDefault="001C0E13" w:rsidP="0002177A">
      <w:pPr>
        <w:spacing w:line="276" w:lineRule="auto"/>
        <w:jc w:val="both"/>
        <w:rPr>
          <w:rFonts w:ascii="Arial" w:hAnsi="Arial"/>
          <w:w w:val="105"/>
        </w:rPr>
      </w:pPr>
      <w:r w:rsidRPr="00E25CC5">
        <w:rPr>
          <w:rFonts w:ascii="Arial" w:hAnsi="Arial"/>
          <w:w w:val="105"/>
        </w:rPr>
        <w:t>We have a duty to safeguard and to promote the welfare of all pupils by protecting them from maltreatment, preventing impairment of their health or development, ensuring that they grow up in circumstances consistent with the provision of safe and effective care and to take appropriate action enabling them to have the best outcomes.</w:t>
      </w:r>
    </w:p>
    <w:p w14:paraId="5360EC12" w14:textId="77777777" w:rsidR="001C0E13" w:rsidRDefault="001C0E13" w:rsidP="0002177A">
      <w:pPr>
        <w:spacing w:line="276" w:lineRule="auto"/>
        <w:jc w:val="both"/>
        <w:rPr>
          <w:rFonts w:ascii="Arial" w:hAnsi="Arial"/>
          <w:color w:val="000000"/>
          <w:w w:val="105"/>
        </w:rPr>
      </w:pPr>
    </w:p>
    <w:p w14:paraId="484D441B" w14:textId="77777777" w:rsidR="005F0608" w:rsidRDefault="00852861" w:rsidP="0002177A">
      <w:pPr>
        <w:spacing w:line="276" w:lineRule="auto"/>
        <w:jc w:val="both"/>
        <w:rPr>
          <w:rFonts w:ascii="Arial" w:hAnsi="Arial"/>
          <w:color w:val="000000"/>
          <w:w w:val="105"/>
        </w:rPr>
      </w:pPr>
      <w:r>
        <w:rPr>
          <w:rFonts w:ascii="Arial" w:hAnsi="Arial"/>
          <w:color w:val="000000"/>
          <w:w w:val="105"/>
        </w:rPr>
        <w:t xml:space="preserve">We believe we </w:t>
      </w:r>
      <w:r w:rsidR="00C22945">
        <w:rPr>
          <w:rFonts w:ascii="Arial" w:hAnsi="Arial"/>
          <w:color w:val="000000"/>
          <w:w w:val="105"/>
        </w:rPr>
        <w:t xml:space="preserve">have a duty to safeguard </w:t>
      </w:r>
      <w:r w:rsidR="00CE5D29" w:rsidRPr="00E25CC5">
        <w:rPr>
          <w:rFonts w:ascii="Arial" w:hAnsi="Arial"/>
          <w:w w:val="105"/>
        </w:rPr>
        <w:t>and to promote the welfare</w:t>
      </w:r>
      <w:r w:rsidR="00CE5D29">
        <w:rPr>
          <w:rFonts w:ascii="Arial" w:hAnsi="Arial"/>
          <w:color w:val="000000"/>
          <w:w w:val="105"/>
        </w:rPr>
        <w:t xml:space="preserve"> of pupils </w:t>
      </w:r>
      <w:r w:rsidR="00C22945">
        <w:rPr>
          <w:rFonts w:ascii="Arial" w:hAnsi="Arial"/>
          <w:color w:val="000000"/>
          <w:w w:val="105"/>
        </w:rPr>
        <w:t>and to protect school personnel</w:t>
      </w:r>
      <w:r w:rsidR="005F0608" w:rsidRPr="005F0608">
        <w:rPr>
          <w:rFonts w:ascii="Arial" w:hAnsi="Arial"/>
          <w:color w:val="000000"/>
          <w:w w:val="105"/>
        </w:rPr>
        <w:t xml:space="preserve"> </w:t>
      </w:r>
      <w:r w:rsidR="00C22945">
        <w:rPr>
          <w:rFonts w:ascii="Arial" w:hAnsi="Arial"/>
          <w:color w:val="000000"/>
          <w:w w:val="105"/>
        </w:rPr>
        <w:t xml:space="preserve">by creating a whole school culture that is safe and inclusive. We want to maintain a whole school culture by having in </w:t>
      </w:r>
      <w:r w:rsidR="001E270E">
        <w:rPr>
          <w:rFonts w:ascii="Arial" w:hAnsi="Arial"/>
          <w:color w:val="000000"/>
          <w:w w:val="105"/>
        </w:rPr>
        <w:t>place the</w:t>
      </w:r>
      <w:r w:rsidR="00C22945">
        <w:rPr>
          <w:rFonts w:ascii="Arial" w:hAnsi="Arial"/>
          <w:color w:val="000000"/>
          <w:w w:val="105"/>
        </w:rPr>
        <w:t xml:space="preserve"> principles of respect, understanding rights and responsibilities, fairness, tolerance and understanding for all.</w:t>
      </w:r>
    </w:p>
    <w:p w14:paraId="573AAA48" w14:textId="77777777" w:rsidR="00A7763A" w:rsidRDefault="00A7763A" w:rsidP="0002177A">
      <w:pPr>
        <w:spacing w:line="276" w:lineRule="auto"/>
        <w:jc w:val="both"/>
        <w:rPr>
          <w:rFonts w:ascii="Arial" w:hAnsi="Arial"/>
          <w:color w:val="FF0000"/>
          <w:w w:val="105"/>
        </w:rPr>
      </w:pPr>
    </w:p>
    <w:p w14:paraId="00A36A45" w14:textId="77777777" w:rsidR="00D86D37" w:rsidRPr="00E25CC5" w:rsidRDefault="00F45ACC" w:rsidP="0002177A">
      <w:pPr>
        <w:spacing w:line="276" w:lineRule="auto"/>
        <w:jc w:val="both"/>
        <w:rPr>
          <w:rFonts w:ascii="Arial" w:hAnsi="Arial"/>
          <w:w w:val="105"/>
        </w:rPr>
      </w:pPr>
      <w:r w:rsidRPr="00E25CC5">
        <w:rPr>
          <w:rFonts w:ascii="Arial" w:hAnsi="Arial"/>
          <w:w w:val="105"/>
        </w:rPr>
        <w:t xml:space="preserve">We value and respect all pupils and understand that we </w:t>
      </w:r>
      <w:r w:rsidR="00D86D37" w:rsidRPr="00E25CC5">
        <w:rPr>
          <w:rFonts w:ascii="Arial" w:hAnsi="Arial"/>
          <w:w w:val="105"/>
        </w:rPr>
        <w:t xml:space="preserve">have a key role to play in identifying child protection concerns </w:t>
      </w:r>
      <w:r w:rsidRPr="00E25CC5">
        <w:rPr>
          <w:rFonts w:ascii="Arial" w:hAnsi="Arial"/>
          <w:w w:val="105"/>
        </w:rPr>
        <w:t>as the safeguarding of children and their welfare is paramount. T</w:t>
      </w:r>
      <w:r w:rsidR="00D86D37" w:rsidRPr="00E25CC5">
        <w:rPr>
          <w:rFonts w:ascii="Arial" w:hAnsi="Arial"/>
          <w:w w:val="105"/>
        </w:rPr>
        <w:t>herefore</w:t>
      </w:r>
      <w:r w:rsidRPr="00E25CC5">
        <w:rPr>
          <w:rFonts w:ascii="Arial" w:hAnsi="Arial"/>
          <w:w w:val="105"/>
        </w:rPr>
        <w:t>,</w:t>
      </w:r>
      <w:r w:rsidR="00D86D37" w:rsidRPr="00E25CC5">
        <w:rPr>
          <w:rFonts w:ascii="Arial" w:hAnsi="Arial"/>
          <w:w w:val="105"/>
        </w:rPr>
        <w:t xml:space="preserve"> we must ensure </w:t>
      </w:r>
      <w:r w:rsidRPr="00E25CC5">
        <w:rPr>
          <w:rFonts w:ascii="Arial" w:hAnsi="Arial"/>
          <w:w w:val="105"/>
        </w:rPr>
        <w:t xml:space="preserve">all </w:t>
      </w:r>
      <w:r w:rsidR="00D86D37" w:rsidRPr="00E25CC5">
        <w:rPr>
          <w:rFonts w:ascii="Arial" w:hAnsi="Arial"/>
          <w:w w:val="105"/>
        </w:rPr>
        <w:t xml:space="preserve">school personnel </w:t>
      </w:r>
      <w:r w:rsidRPr="00E25CC5">
        <w:rPr>
          <w:rFonts w:ascii="Arial" w:hAnsi="Arial"/>
          <w:w w:val="105"/>
        </w:rPr>
        <w:t xml:space="preserve">(and volunteers) </w:t>
      </w:r>
      <w:r w:rsidR="00D86D37" w:rsidRPr="00E25CC5">
        <w:rPr>
          <w:rFonts w:ascii="Arial" w:hAnsi="Arial"/>
          <w:w w:val="105"/>
        </w:rPr>
        <w:t>are</w:t>
      </w:r>
      <w:r w:rsidRPr="00E25CC5">
        <w:rPr>
          <w:rFonts w:ascii="Arial" w:hAnsi="Arial"/>
          <w:w w:val="105"/>
        </w:rPr>
        <w:t xml:space="preserve"> </w:t>
      </w:r>
      <w:r w:rsidR="00D86D37" w:rsidRPr="00E25CC5">
        <w:rPr>
          <w:rFonts w:ascii="Arial" w:hAnsi="Arial"/>
          <w:w w:val="105"/>
        </w:rPr>
        <w:t xml:space="preserve">appointed following the </w:t>
      </w:r>
      <w:r w:rsidR="00D86D37" w:rsidRPr="00E25CC5">
        <w:rPr>
          <w:rFonts w:ascii="Arial" w:hAnsi="Arial"/>
          <w:w w:val="105"/>
        </w:rPr>
        <w:lastRenderedPageBreak/>
        <w:t>safer recruitment guidelines and procedures</w:t>
      </w:r>
      <w:r w:rsidRPr="00E25CC5">
        <w:rPr>
          <w:rFonts w:ascii="Arial" w:hAnsi="Arial"/>
          <w:w w:val="105"/>
        </w:rPr>
        <w:t xml:space="preserve">, </w:t>
      </w:r>
      <w:r w:rsidR="00D86D37" w:rsidRPr="00E25CC5">
        <w:rPr>
          <w:rFonts w:ascii="Arial" w:hAnsi="Arial"/>
          <w:w w:val="105"/>
        </w:rPr>
        <w:t>Disclosure and Barring Service checked</w:t>
      </w:r>
      <w:r w:rsidRPr="00E25CC5">
        <w:rPr>
          <w:rFonts w:ascii="Arial" w:hAnsi="Arial"/>
          <w:w w:val="105"/>
        </w:rPr>
        <w:t xml:space="preserve">, </w:t>
      </w:r>
      <w:r w:rsidR="00D86D37" w:rsidRPr="00E25CC5">
        <w:rPr>
          <w:rFonts w:ascii="Arial" w:hAnsi="Arial"/>
          <w:w w:val="105"/>
        </w:rPr>
        <w:t xml:space="preserve">trained in child protection procedures, </w:t>
      </w:r>
      <w:r w:rsidRPr="00E25CC5">
        <w:rPr>
          <w:rFonts w:ascii="Arial" w:hAnsi="Arial"/>
          <w:w w:val="105"/>
        </w:rPr>
        <w:t xml:space="preserve">understand </w:t>
      </w:r>
      <w:r w:rsidR="00D86D37" w:rsidRPr="00E25CC5">
        <w:rPr>
          <w:rFonts w:ascii="Arial" w:hAnsi="Arial"/>
          <w:w w:val="105"/>
        </w:rPr>
        <w:t>their roles</w:t>
      </w:r>
      <w:r w:rsidRPr="00E25CC5">
        <w:rPr>
          <w:rFonts w:ascii="Arial" w:hAnsi="Arial"/>
          <w:w w:val="105"/>
        </w:rPr>
        <w:t xml:space="preserve"> </w:t>
      </w:r>
      <w:r w:rsidR="00D86D37" w:rsidRPr="00E25CC5">
        <w:rPr>
          <w:rFonts w:ascii="Arial" w:hAnsi="Arial"/>
          <w:w w:val="105"/>
        </w:rPr>
        <w:t>and comply with the code of conduct.</w:t>
      </w:r>
    </w:p>
    <w:p w14:paraId="183091F1" w14:textId="77777777" w:rsidR="00D86D37" w:rsidRDefault="00D86D37" w:rsidP="0002177A">
      <w:pPr>
        <w:spacing w:line="276" w:lineRule="auto"/>
        <w:jc w:val="both"/>
        <w:rPr>
          <w:rFonts w:ascii="Arial" w:hAnsi="Arial"/>
          <w:color w:val="FF0000"/>
          <w:w w:val="105"/>
        </w:rPr>
      </w:pPr>
    </w:p>
    <w:p w14:paraId="1A5B78DC" w14:textId="77777777" w:rsidR="00A7763A" w:rsidRDefault="00A7763A" w:rsidP="0002177A">
      <w:pPr>
        <w:spacing w:line="276" w:lineRule="auto"/>
        <w:jc w:val="both"/>
        <w:rPr>
          <w:rFonts w:ascii="Arial" w:hAnsi="Arial"/>
          <w:color w:val="000000"/>
          <w:w w:val="105"/>
        </w:rPr>
      </w:pPr>
      <w:r w:rsidRPr="00A7763A">
        <w:rPr>
          <w:rFonts w:ascii="Arial" w:hAnsi="Arial"/>
          <w:color w:val="000000"/>
          <w:w w:val="105"/>
        </w:rPr>
        <w:t>We as a school community have a commitment to promote equality. Therefore, an equality impact assessment has been undertaken and we believe this policy is in line with the Equality Act 2010.</w:t>
      </w:r>
    </w:p>
    <w:p w14:paraId="423858A4" w14:textId="77777777" w:rsidR="00D03A24" w:rsidRDefault="00D03A24" w:rsidP="0002177A">
      <w:pPr>
        <w:spacing w:line="276" w:lineRule="auto"/>
        <w:jc w:val="both"/>
        <w:rPr>
          <w:rFonts w:ascii="Arial" w:hAnsi="Arial"/>
          <w:color w:val="000000"/>
          <w:w w:val="105"/>
        </w:rPr>
      </w:pPr>
    </w:p>
    <w:p w14:paraId="06AD5D11" w14:textId="77777777" w:rsidR="00D03A24" w:rsidRPr="00E25CC5" w:rsidRDefault="00A75916" w:rsidP="0002177A">
      <w:pPr>
        <w:spacing w:line="276" w:lineRule="auto"/>
        <w:jc w:val="both"/>
        <w:rPr>
          <w:rFonts w:ascii="Arial" w:hAnsi="Arial"/>
          <w:w w:val="105"/>
        </w:rPr>
      </w:pPr>
      <w:r>
        <w:rPr>
          <w:rFonts w:ascii="Arial" w:hAnsi="Arial"/>
          <w:w w:val="105"/>
        </w:rPr>
        <w:t>At Buttercup Primary w</w:t>
      </w:r>
      <w:r w:rsidR="00D03A24" w:rsidRPr="00E25CC5">
        <w:rPr>
          <w:rFonts w:ascii="Arial" w:hAnsi="Arial"/>
          <w:w w:val="105"/>
        </w:rPr>
        <w:t xml:space="preserve">e believe it is essential that this policy clearly identifies and outlines the roles and responsibilities of all those involved in the procedures and arrangements that </w:t>
      </w:r>
      <w:proofErr w:type="gramStart"/>
      <w:r w:rsidR="00D03A24" w:rsidRPr="00E25CC5">
        <w:rPr>
          <w:rFonts w:ascii="Arial" w:hAnsi="Arial"/>
          <w:w w:val="105"/>
        </w:rPr>
        <w:t>is connected with</w:t>
      </w:r>
      <w:proofErr w:type="gramEnd"/>
      <w:r w:rsidR="00D03A24" w:rsidRPr="00E25CC5">
        <w:rPr>
          <w:rFonts w:ascii="Arial" w:hAnsi="Arial"/>
          <w:w w:val="105"/>
        </w:rPr>
        <w:t xml:space="preserve"> this policy.</w:t>
      </w:r>
    </w:p>
    <w:p w14:paraId="43D809ED" w14:textId="77777777" w:rsidR="006625FE" w:rsidRDefault="006625FE" w:rsidP="0002177A">
      <w:pPr>
        <w:spacing w:line="276" w:lineRule="auto"/>
        <w:rPr>
          <w:rFonts w:ascii="Arial" w:hAnsi="Arial"/>
          <w:color w:val="000000"/>
          <w:w w:val="105"/>
        </w:rPr>
      </w:pPr>
    </w:p>
    <w:p w14:paraId="52019E24" w14:textId="77777777" w:rsidR="005F0608" w:rsidRPr="005F0608" w:rsidRDefault="005F0608" w:rsidP="0002177A">
      <w:pPr>
        <w:shd w:val="clear" w:color="auto" w:fill="C6D9F1"/>
        <w:spacing w:line="276" w:lineRule="auto"/>
        <w:rPr>
          <w:rFonts w:ascii="Arial" w:hAnsi="Arial"/>
          <w:b/>
          <w:color w:val="000000"/>
          <w:w w:val="105"/>
        </w:rPr>
      </w:pPr>
      <w:r w:rsidRPr="005F0608">
        <w:rPr>
          <w:rFonts w:ascii="Arial" w:hAnsi="Arial"/>
          <w:b/>
          <w:color w:val="000000"/>
          <w:w w:val="105"/>
        </w:rPr>
        <w:t>Aims</w:t>
      </w:r>
    </w:p>
    <w:p w14:paraId="231CAB23" w14:textId="77777777" w:rsidR="005F0608" w:rsidRPr="005F0608" w:rsidRDefault="005F0608" w:rsidP="0002177A">
      <w:pPr>
        <w:spacing w:line="276" w:lineRule="auto"/>
        <w:rPr>
          <w:rFonts w:ascii="Arial" w:hAnsi="Arial"/>
          <w:b/>
          <w:color w:val="000000"/>
          <w:w w:val="105"/>
        </w:rPr>
      </w:pPr>
    </w:p>
    <w:p w14:paraId="1DDE3250" w14:textId="77777777" w:rsidR="00F45ACC" w:rsidRDefault="00F45ACC" w:rsidP="0002177A">
      <w:pPr>
        <w:numPr>
          <w:ilvl w:val="0"/>
          <w:numId w:val="4"/>
        </w:numPr>
        <w:spacing w:line="276" w:lineRule="auto"/>
        <w:jc w:val="both"/>
        <w:rPr>
          <w:rFonts w:ascii="Arial" w:hAnsi="Arial"/>
          <w:color w:val="000000"/>
          <w:w w:val="105"/>
        </w:rPr>
      </w:pPr>
      <w:r>
        <w:rPr>
          <w:rFonts w:ascii="Arial" w:hAnsi="Arial"/>
          <w:color w:val="000000"/>
          <w:w w:val="105"/>
        </w:rPr>
        <w:t xml:space="preserve">To safeguard </w:t>
      </w:r>
      <w:r w:rsidRPr="00E25CC5">
        <w:rPr>
          <w:rFonts w:ascii="Arial" w:hAnsi="Arial"/>
          <w:w w:val="105"/>
        </w:rPr>
        <w:t>and to promote the welfare</w:t>
      </w:r>
      <w:r>
        <w:rPr>
          <w:rFonts w:ascii="Arial" w:hAnsi="Arial"/>
          <w:color w:val="000000"/>
          <w:w w:val="105"/>
        </w:rPr>
        <w:t xml:space="preserve"> </w:t>
      </w:r>
      <w:r w:rsidR="002554C3">
        <w:rPr>
          <w:rFonts w:ascii="Arial" w:hAnsi="Arial"/>
          <w:color w:val="000000"/>
          <w:w w:val="105"/>
        </w:rPr>
        <w:t>of pupils</w:t>
      </w:r>
    </w:p>
    <w:p w14:paraId="703CDD4F" w14:textId="77777777" w:rsidR="001E270E" w:rsidRDefault="001E270E" w:rsidP="0002177A">
      <w:pPr>
        <w:numPr>
          <w:ilvl w:val="0"/>
          <w:numId w:val="4"/>
        </w:numPr>
        <w:spacing w:line="276" w:lineRule="auto"/>
        <w:jc w:val="both"/>
        <w:rPr>
          <w:rFonts w:ascii="Arial" w:hAnsi="Arial"/>
          <w:color w:val="000000"/>
          <w:w w:val="105"/>
        </w:rPr>
      </w:pPr>
      <w:r>
        <w:rPr>
          <w:rFonts w:ascii="Arial" w:hAnsi="Arial"/>
          <w:color w:val="000000"/>
          <w:w w:val="105"/>
        </w:rPr>
        <w:t>To create and maintain an ethos of mutual</w:t>
      </w:r>
      <w:r w:rsidR="002554C3">
        <w:rPr>
          <w:rFonts w:ascii="Arial" w:hAnsi="Arial"/>
          <w:color w:val="000000"/>
          <w:w w:val="105"/>
        </w:rPr>
        <w:t xml:space="preserve"> respect, openness and fairness</w:t>
      </w:r>
    </w:p>
    <w:p w14:paraId="6A030D04" w14:textId="77777777" w:rsidR="002554C3" w:rsidRDefault="002554C3" w:rsidP="0002177A">
      <w:pPr>
        <w:numPr>
          <w:ilvl w:val="0"/>
          <w:numId w:val="4"/>
        </w:numPr>
        <w:spacing w:line="276" w:lineRule="auto"/>
        <w:jc w:val="both"/>
        <w:rPr>
          <w:rFonts w:ascii="Arial" w:hAnsi="Arial"/>
          <w:color w:val="000000"/>
          <w:w w:val="105"/>
        </w:rPr>
      </w:pPr>
      <w:r>
        <w:rPr>
          <w:rFonts w:ascii="Arial" w:hAnsi="Arial"/>
          <w:color w:val="000000"/>
          <w:w w:val="105"/>
        </w:rPr>
        <w:t>To ensure all staff, governors and volunteers are aware of the high standards of conduct and professionalism expected of them</w:t>
      </w:r>
    </w:p>
    <w:p w14:paraId="12175342" w14:textId="77777777" w:rsidR="002554C3" w:rsidRDefault="002554C3" w:rsidP="0002177A">
      <w:pPr>
        <w:numPr>
          <w:ilvl w:val="0"/>
          <w:numId w:val="4"/>
        </w:numPr>
        <w:spacing w:line="276" w:lineRule="auto"/>
        <w:jc w:val="both"/>
        <w:rPr>
          <w:rFonts w:ascii="Arial" w:hAnsi="Arial"/>
          <w:color w:val="000000"/>
          <w:w w:val="105"/>
        </w:rPr>
      </w:pPr>
      <w:r>
        <w:rPr>
          <w:rFonts w:ascii="Arial" w:hAnsi="Arial"/>
          <w:color w:val="000000"/>
          <w:w w:val="105"/>
        </w:rPr>
        <w:t>To reduce the risk of staff being accused of improper or unprofessional conduct</w:t>
      </w:r>
    </w:p>
    <w:p w14:paraId="23E1C7AC" w14:textId="77777777" w:rsidR="002554C3" w:rsidRPr="002554C3" w:rsidRDefault="002554C3" w:rsidP="0002177A">
      <w:pPr>
        <w:numPr>
          <w:ilvl w:val="0"/>
          <w:numId w:val="4"/>
        </w:numPr>
        <w:spacing w:line="276" w:lineRule="auto"/>
        <w:jc w:val="both"/>
        <w:rPr>
          <w:rFonts w:ascii="Arial" w:hAnsi="Arial"/>
          <w:color w:val="000000"/>
          <w:w w:val="105"/>
        </w:rPr>
      </w:pPr>
      <w:r>
        <w:rPr>
          <w:rFonts w:ascii="Arial" w:hAnsi="Arial"/>
          <w:color w:val="000000"/>
          <w:w w:val="105"/>
        </w:rPr>
        <w:t>To support staff to develop safer working practices</w:t>
      </w:r>
    </w:p>
    <w:p w14:paraId="27B5C9E8" w14:textId="77777777" w:rsidR="002554C3" w:rsidRDefault="002554C3" w:rsidP="0002177A">
      <w:pPr>
        <w:spacing w:line="276" w:lineRule="auto"/>
        <w:ind w:left="284"/>
        <w:jc w:val="both"/>
        <w:rPr>
          <w:rFonts w:ascii="Arial" w:hAnsi="Arial"/>
          <w:color w:val="000000"/>
          <w:w w:val="105"/>
        </w:rPr>
      </w:pPr>
    </w:p>
    <w:p w14:paraId="040F9A82" w14:textId="77777777" w:rsidR="00A7763A" w:rsidRDefault="002554C3" w:rsidP="0002177A">
      <w:pPr>
        <w:shd w:val="clear" w:color="auto" w:fill="C6D9F1"/>
        <w:spacing w:line="276" w:lineRule="auto"/>
        <w:rPr>
          <w:rFonts w:ascii="Arial" w:hAnsi="Arial"/>
          <w:b/>
          <w:color w:val="000000"/>
          <w:w w:val="105"/>
        </w:rPr>
      </w:pPr>
      <w:r>
        <w:rPr>
          <w:rFonts w:ascii="Arial" w:hAnsi="Arial"/>
          <w:b/>
          <w:color w:val="000000"/>
          <w:w w:val="105"/>
        </w:rPr>
        <w:t>Scope of the policy</w:t>
      </w:r>
    </w:p>
    <w:p w14:paraId="65A71CCE" w14:textId="77777777" w:rsidR="002554C3" w:rsidRDefault="002554C3" w:rsidP="0002177A">
      <w:pPr>
        <w:spacing w:line="276" w:lineRule="auto"/>
        <w:rPr>
          <w:rFonts w:ascii="Arial" w:hAnsi="Arial"/>
          <w:color w:val="000000"/>
          <w:w w:val="105"/>
        </w:rPr>
      </w:pPr>
    </w:p>
    <w:p w14:paraId="5708F1C9" w14:textId="77777777" w:rsidR="00182041" w:rsidRPr="002554C3" w:rsidRDefault="002554C3" w:rsidP="0002177A">
      <w:pPr>
        <w:spacing w:line="276" w:lineRule="auto"/>
        <w:rPr>
          <w:rFonts w:ascii="Arial" w:hAnsi="Arial"/>
          <w:color w:val="000000"/>
          <w:w w:val="105"/>
        </w:rPr>
      </w:pPr>
      <w:r>
        <w:rPr>
          <w:rFonts w:ascii="Arial" w:hAnsi="Arial"/>
          <w:color w:val="000000"/>
          <w:w w:val="105"/>
        </w:rPr>
        <w:t xml:space="preserve">The code applies to all adults working in the school, whatever their position, roles or responsibilities. The code is predominately geared towards </w:t>
      </w:r>
      <w:proofErr w:type="spellStart"/>
      <w:r>
        <w:rPr>
          <w:rFonts w:ascii="Arial" w:hAnsi="Arial"/>
          <w:color w:val="000000"/>
          <w:w w:val="105"/>
        </w:rPr>
        <w:t>sfe</w:t>
      </w:r>
      <w:proofErr w:type="spellEnd"/>
      <w:r>
        <w:rPr>
          <w:rFonts w:ascii="Arial" w:hAnsi="Arial"/>
          <w:color w:val="000000"/>
          <w:w w:val="105"/>
        </w:rPr>
        <w:t xml:space="preserve"> working practices for the protection of children, and therefore should be read in conjunction with the school’s Safeguarding and Child Protection Policy. However, the code also covers other general aspects of conduct</w:t>
      </w:r>
      <w:r w:rsidR="00F26CF1">
        <w:rPr>
          <w:rFonts w:ascii="Arial" w:hAnsi="Arial"/>
          <w:color w:val="000000"/>
          <w:w w:val="105"/>
        </w:rPr>
        <w:t xml:space="preserve"> and professionalism, supplementing for teachers specifically, the Teachers</w:t>
      </w:r>
      <w:r w:rsidR="007B4F2C">
        <w:rPr>
          <w:rFonts w:ascii="Arial" w:hAnsi="Arial"/>
          <w:color w:val="000000"/>
          <w:w w:val="105"/>
        </w:rPr>
        <w:t>’</w:t>
      </w:r>
      <w:r w:rsidR="00F26CF1">
        <w:rPr>
          <w:rFonts w:ascii="Arial" w:hAnsi="Arial"/>
          <w:color w:val="000000"/>
          <w:w w:val="105"/>
        </w:rPr>
        <w:t xml:space="preserve"> Standards. </w:t>
      </w:r>
    </w:p>
    <w:p w14:paraId="0D309BE4" w14:textId="77777777" w:rsidR="002554C3" w:rsidRDefault="002554C3" w:rsidP="0002177A">
      <w:pPr>
        <w:spacing w:line="276" w:lineRule="auto"/>
        <w:rPr>
          <w:rFonts w:ascii="Arial" w:hAnsi="Arial"/>
          <w:b/>
          <w:color w:val="000000"/>
          <w:w w:val="105"/>
        </w:rPr>
      </w:pPr>
    </w:p>
    <w:p w14:paraId="1CD93493" w14:textId="77777777" w:rsidR="00554258" w:rsidRDefault="00F26CF1" w:rsidP="0002177A">
      <w:pPr>
        <w:shd w:val="clear" w:color="auto" w:fill="C6D9F1"/>
        <w:spacing w:line="276" w:lineRule="auto"/>
        <w:rPr>
          <w:rFonts w:ascii="Arial" w:hAnsi="Arial"/>
          <w:b/>
          <w:color w:val="000000"/>
          <w:w w:val="105"/>
        </w:rPr>
      </w:pPr>
      <w:r>
        <w:rPr>
          <w:rFonts w:ascii="Arial" w:hAnsi="Arial"/>
          <w:b/>
          <w:color w:val="000000"/>
          <w:w w:val="105"/>
        </w:rPr>
        <w:t>General Responsibilities</w:t>
      </w:r>
    </w:p>
    <w:p w14:paraId="53C2AE76" w14:textId="77777777" w:rsidR="00554258" w:rsidRDefault="00554258" w:rsidP="0002177A">
      <w:pPr>
        <w:spacing w:line="276" w:lineRule="auto"/>
        <w:rPr>
          <w:rFonts w:ascii="Arial" w:hAnsi="Arial"/>
          <w:b/>
          <w:color w:val="000000"/>
          <w:w w:val="105"/>
        </w:rPr>
      </w:pPr>
    </w:p>
    <w:p w14:paraId="6EABD482" w14:textId="77777777" w:rsidR="00554258" w:rsidRDefault="00F26CF1" w:rsidP="0002177A">
      <w:pPr>
        <w:spacing w:line="276" w:lineRule="auto"/>
        <w:rPr>
          <w:rFonts w:ascii="Arial" w:hAnsi="Arial"/>
          <w:color w:val="000000"/>
          <w:w w:val="105"/>
        </w:rPr>
      </w:pPr>
      <w:r>
        <w:rPr>
          <w:rFonts w:ascii="Arial" w:hAnsi="Arial"/>
          <w:color w:val="000000"/>
          <w:w w:val="105"/>
        </w:rPr>
        <w:t xml:space="preserve">All staff should have a clear understanding of the responsibilities that are an intrinsic part of their employment or role. They should make a professional judgement about their actions and behavior and seek to avoid conduct which would lead any reasonable person to question their motivation or intentions. If there is an incident where staff feel there may be a concern, they should discuss the circumstances of the incident and their action, or proposed action, with a senior colleague to help ensure that the safest practices are </w:t>
      </w:r>
      <w:r w:rsidR="00A944B4">
        <w:rPr>
          <w:rFonts w:ascii="Arial" w:hAnsi="Arial"/>
          <w:color w:val="000000"/>
          <w:w w:val="105"/>
        </w:rPr>
        <w:t>employed,</w:t>
      </w:r>
      <w:r>
        <w:rPr>
          <w:rFonts w:ascii="Arial" w:hAnsi="Arial"/>
          <w:color w:val="000000"/>
          <w:w w:val="105"/>
        </w:rPr>
        <w:t xml:space="preserve"> and the risk of actions being misinterpreted are reduced. </w:t>
      </w:r>
    </w:p>
    <w:p w14:paraId="510471CB" w14:textId="77777777" w:rsidR="00941FF7" w:rsidRDefault="00941FF7" w:rsidP="0002177A">
      <w:pPr>
        <w:spacing w:line="276" w:lineRule="auto"/>
        <w:rPr>
          <w:rFonts w:ascii="Arial" w:hAnsi="Arial"/>
          <w:color w:val="000000"/>
          <w:w w:val="105"/>
        </w:rPr>
      </w:pPr>
    </w:p>
    <w:p w14:paraId="328E483F" w14:textId="77777777" w:rsidR="00941FF7" w:rsidRDefault="00941FF7" w:rsidP="0002177A">
      <w:pPr>
        <w:spacing w:line="276" w:lineRule="auto"/>
        <w:rPr>
          <w:rFonts w:ascii="Arial" w:hAnsi="Arial"/>
          <w:color w:val="000000"/>
          <w:w w:val="105"/>
        </w:rPr>
      </w:pPr>
      <w:r>
        <w:rPr>
          <w:rFonts w:ascii="Arial" w:hAnsi="Arial"/>
          <w:color w:val="000000"/>
          <w:w w:val="105"/>
        </w:rPr>
        <w:t xml:space="preserve">All staff should know who the Designated Person for Child Protection is, be familiar with the school’s Safeguarding and Child Protection </w:t>
      </w:r>
      <w:r w:rsidR="00BE700E">
        <w:rPr>
          <w:rFonts w:ascii="Arial" w:hAnsi="Arial"/>
          <w:color w:val="000000"/>
          <w:w w:val="105"/>
        </w:rPr>
        <w:t>Policy and</w:t>
      </w:r>
      <w:r>
        <w:rPr>
          <w:rFonts w:ascii="Arial" w:hAnsi="Arial"/>
          <w:color w:val="000000"/>
          <w:w w:val="105"/>
        </w:rPr>
        <w:t xml:space="preserve"> understand their responsibilities to safeguard and protect children and young people. </w:t>
      </w:r>
    </w:p>
    <w:p w14:paraId="17766804" w14:textId="77777777" w:rsidR="00941FF7" w:rsidRDefault="00941FF7" w:rsidP="0002177A">
      <w:pPr>
        <w:spacing w:line="276" w:lineRule="auto"/>
        <w:rPr>
          <w:rFonts w:ascii="Arial" w:hAnsi="Arial"/>
          <w:color w:val="000000"/>
          <w:w w:val="105"/>
        </w:rPr>
      </w:pPr>
    </w:p>
    <w:p w14:paraId="34810DBD" w14:textId="77777777" w:rsidR="00941FF7" w:rsidRDefault="00941FF7" w:rsidP="0002177A">
      <w:pPr>
        <w:spacing w:line="276" w:lineRule="auto"/>
        <w:rPr>
          <w:rFonts w:ascii="Arial" w:hAnsi="Arial"/>
          <w:color w:val="000000"/>
          <w:w w:val="105"/>
        </w:rPr>
      </w:pPr>
      <w:r>
        <w:rPr>
          <w:rFonts w:ascii="Arial" w:hAnsi="Arial"/>
          <w:color w:val="000000"/>
          <w:w w:val="105"/>
        </w:rPr>
        <w:t>Staff should understand their responsibility to voice any general concerns that they might have about practice within the school, in accordance with the school’s Whistleblowing Policy.</w:t>
      </w:r>
    </w:p>
    <w:p w14:paraId="55F8CC8C" w14:textId="77777777" w:rsidR="00941FF7" w:rsidRDefault="00941FF7" w:rsidP="0002177A">
      <w:pPr>
        <w:spacing w:line="276" w:lineRule="auto"/>
        <w:rPr>
          <w:rFonts w:ascii="Arial" w:hAnsi="Arial"/>
          <w:color w:val="000000"/>
          <w:w w:val="105"/>
        </w:rPr>
      </w:pPr>
    </w:p>
    <w:p w14:paraId="44CBFC3D" w14:textId="77777777" w:rsidR="00941FF7" w:rsidRPr="00F26CF1" w:rsidRDefault="00941FF7" w:rsidP="0002177A">
      <w:pPr>
        <w:spacing w:line="276" w:lineRule="auto"/>
        <w:rPr>
          <w:rFonts w:ascii="Arial" w:hAnsi="Arial"/>
          <w:color w:val="000000"/>
          <w:w w:val="105"/>
        </w:rPr>
      </w:pPr>
      <w:r>
        <w:rPr>
          <w:rFonts w:ascii="Arial" w:hAnsi="Arial"/>
          <w:color w:val="000000"/>
          <w:w w:val="105"/>
        </w:rPr>
        <w:t xml:space="preserve">Unlawful, unsafe or inappropriate behavior may result in disciplinary action being taken. </w:t>
      </w:r>
    </w:p>
    <w:p w14:paraId="609880C8" w14:textId="77777777" w:rsidR="00F26CF1" w:rsidRDefault="00F26CF1" w:rsidP="0002177A">
      <w:pPr>
        <w:spacing w:line="276" w:lineRule="auto"/>
        <w:ind w:hanging="229"/>
        <w:rPr>
          <w:rFonts w:ascii="Arial" w:hAnsi="Arial"/>
          <w:b/>
          <w:color w:val="000000"/>
          <w:w w:val="105"/>
        </w:rPr>
      </w:pPr>
    </w:p>
    <w:p w14:paraId="55916394" w14:textId="77777777" w:rsidR="00941FF7" w:rsidRDefault="00941FF7" w:rsidP="0002177A">
      <w:pPr>
        <w:shd w:val="clear" w:color="auto" w:fill="C6D9F1"/>
        <w:spacing w:line="276" w:lineRule="auto"/>
        <w:rPr>
          <w:rFonts w:ascii="Arial" w:hAnsi="Arial"/>
          <w:b/>
          <w:color w:val="000000"/>
          <w:w w:val="105"/>
        </w:rPr>
      </w:pPr>
      <w:r>
        <w:rPr>
          <w:rFonts w:ascii="Arial" w:hAnsi="Arial"/>
          <w:b/>
          <w:color w:val="000000"/>
          <w:w w:val="105"/>
        </w:rPr>
        <w:t>Good Practice Guidelines</w:t>
      </w:r>
    </w:p>
    <w:p w14:paraId="45A60652" w14:textId="77777777" w:rsidR="00554258" w:rsidRDefault="00554258" w:rsidP="0002177A">
      <w:pPr>
        <w:spacing w:line="276" w:lineRule="auto"/>
        <w:rPr>
          <w:rFonts w:ascii="Arial" w:hAnsi="Arial"/>
          <w:b/>
          <w:color w:val="000000"/>
          <w:w w:val="105"/>
        </w:rPr>
      </w:pPr>
    </w:p>
    <w:p w14:paraId="0D4D64AA" w14:textId="77777777" w:rsidR="00941FF7" w:rsidRPr="00941FF7" w:rsidRDefault="00941FF7" w:rsidP="0002177A">
      <w:pPr>
        <w:spacing w:line="276" w:lineRule="auto"/>
        <w:rPr>
          <w:rFonts w:ascii="Arial" w:hAnsi="Arial"/>
          <w:color w:val="000000"/>
          <w:w w:val="105"/>
        </w:rPr>
      </w:pPr>
      <w:r w:rsidRPr="00941FF7">
        <w:rPr>
          <w:rFonts w:ascii="Arial" w:hAnsi="Arial"/>
          <w:color w:val="000000"/>
          <w:w w:val="105"/>
        </w:rPr>
        <w:t xml:space="preserve">The following guidelines set out specific areas of conduct and behavior that constitute expected and safe practice. If staff are in any doubt about any aspect of this guidance or need to seek further clarification about a </w:t>
      </w:r>
      <w:proofErr w:type="gramStart"/>
      <w:r w:rsidRPr="00941FF7">
        <w:rPr>
          <w:rFonts w:ascii="Arial" w:hAnsi="Arial"/>
          <w:color w:val="000000"/>
          <w:w w:val="105"/>
        </w:rPr>
        <w:t>particular situation</w:t>
      </w:r>
      <w:proofErr w:type="gramEnd"/>
      <w:r w:rsidRPr="00941FF7">
        <w:rPr>
          <w:rFonts w:ascii="Arial" w:hAnsi="Arial"/>
          <w:color w:val="000000"/>
          <w:w w:val="105"/>
        </w:rPr>
        <w:t xml:space="preserve">, they are advised to speak to a senior leader in school. </w:t>
      </w:r>
    </w:p>
    <w:p w14:paraId="6D1B7E4F" w14:textId="77777777" w:rsidR="00941FF7" w:rsidRDefault="00941FF7" w:rsidP="0002177A">
      <w:pPr>
        <w:spacing w:line="276" w:lineRule="auto"/>
        <w:rPr>
          <w:rFonts w:ascii="Arial" w:hAnsi="Arial"/>
          <w:b/>
          <w:color w:val="000000"/>
          <w:w w:val="105"/>
        </w:rPr>
      </w:pPr>
    </w:p>
    <w:p w14:paraId="52C99183" w14:textId="77777777" w:rsidR="00941FF7" w:rsidRDefault="00941FF7" w:rsidP="0002177A">
      <w:pPr>
        <w:shd w:val="clear" w:color="auto" w:fill="C6D9F1"/>
        <w:spacing w:line="276" w:lineRule="auto"/>
        <w:rPr>
          <w:rFonts w:ascii="Arial" w:hAnsi="Arial"/>
          <w:b/>
          <w:color w:val="000000"/>
          <w:w w:val="105"/>
        </w:rPr>
      </w:pPr>
      <w:r>
        <w:rPr>
          <w:rFonts w:ascii="Arial" w:hAnsi="Arial"/>
          <w:b/>
          <w:color w:val="000000"/>
          <w:w w:val="105"/>
        </w:rPr>
        <w:t xml:space="preserve">Propriety and </w:t>
      </w:r>
      <w:proofErr w:type="spellStart"/>
      <w:r>
        <w:rPr>
          <w:rFonts w:ascii="Arial" w:hAnsi="Arial"/>
          <w:b/>
          <w:color w:val="000000"/>
          <w:w w:val="105"/>
        </w:rPr>
        <w:t>Behaviour</w:t>
      </w:r>
      <w:proofErr w:type="spellEnd"/>
    </w:p>
    <w:p w14:paraId="19E02F53" w14:textId="77777777" w:rsidR="00941FF7" w:rsidRDefault="00941FF7" w:rsidP="0002177A">
      <w:pPr>
        <w:spacing w:line="276" w:lineRule="auto"/>
        <w:rPr>
          <w:rFonts w:ascii="Arial" w:hAnsi="Arial"/>
          <w:b/>
          <w:color w:val="000000"/>
          <w:w w:val="105"/>
        </w:rPr>
      </w:pPr>
    </w:p>
    <w:p w14:paraId="488449BC" w14:textId="77777777" w:rsidR="00941FF7" w:rsidRDefault="00941FF7" w:rsidP="0002177A">
      <w:pPr>
        <w:spacing w:line="276" w:lineRule="auto"/>
        <w:rPr>
          <w:rFonts w:ascii="Arial" w:hAnsi="Arial"/>
          <w:color w:val="000000"/>
          <w:w w:val="105"/>
        </w:rPr>
      </w:pPr>
      <w:r>
        <w:rPr>
          <w:rFonts w:ascii="Arial" w:hAnsi="Arial"/>
          <w:color w:val="000000"/>
          <w:w w:val="105"/>
        </w:rPr>
        <w:t xml:space="preserve">All adults working with children and young people are in a position of trust. </w:t>
      </w:r>
      <w:r w:rsidR="007B4F2C">
        <w:rPr>
          <w:rFonts w:ascii="Arial" w:hAnsi="Arial"/>
          <w:color w:val="000000"/>
          <w:w w:val="105"/>
        </w:rPr>
        <w:t>They are expected to adopt high standards of personal integrity and conduct and behave in such a way that does not compromise their position both within and outside of school.</w:t>
      </w:r>
    </w:p>
    <w:p w14:paraId="160D8F2F" w14:textId="77777777" w:rsidR="007B4F2C" w:rsidRDefault="007B4F2C" w:rsidP="0002177A">
      <w:pPr>
        <w:spacing w:line="276" w:lineRule="auto"/>
        <w:rPr>
          <w:rFonts w:ascii="Arial" w:hAnsi="Arial"/>
          <w:color w:val="000000"/>
          <w:w w:val="105"/>
        </w:rPr>
      </w:pPr>
    </w:p>
    <w:p w14:paraId="213AC868" w14:textId="77777777" w:rsidR="007B4F2C" w:rsidRDefault="007B4F2C" w:rsidP="0002177A">
      <w:pPr>
        <w:spacing w:line="276" w:lineRule="auto"/>
        <w:rPr>
          <w:rFonts w:ascii="Arial" w:hAnsi="Arial"/>
          <w:color w:val="000000"/>
          <w:w w:val="105"/>
        </w:rPr>
      </w:pPr>
      <w:r>
        <w:rPr>
          <w:rFonts w:ascii="Arial" w:hAnsi="Arial"/>
          <w:color w:val="000000"/>
          <w:w w:val="105"/>
        </w:rPr>
        <w:t xml:space="preserve">Part Two of the Teachers’ Standards comprises of the standards for Personal and Professional Conduct for Teachers, as </w:t>
      </w:r>
      <w:proofErr w:type="gramStart"/>
      <w:r>
        <w:rPr>
          <w:rFonts w:ascii="Arial" w:hAnsi="Arial"/>
          <w:color w:val="000000"/>
          <w:w w:val="105"/>
        </w:rPr>
        <w:t>follows:-</w:t>
      </w:r>
      <w:proofErr w:type="gramEnd"/>
    </w:p>
    <w:p w14:paraId="6726F873" w14:textId="77777777" w:rsidR="007B4F2C" w:rsidRPr="00941FF7" w:rsidRDefault="007B4F2C" w:rsidP="0002177A">
      <w:pPr>
        <w:spacing w:line="276" w:lineRule="auto"/>
        <w:rPr>
          <w:rFonts w:ascii="Arial" w:hAnsi="Arial"/>
          <w:color w:val="000000"/>
          <w:w w:val="105"/>
        </w:rPr>
      </w:pPr>
      <w:r>
        <w:rPr>
          <w:rFonts w:ascii="Arial" w:hAnsi="Arial"/>
          <w:color w:val="000000"/>
          <w:w w:val="105"/>
        </w:rPr>
        <w:t xml:space="preserve"> </w:t>
      </w:r>
    </w:p>
    <w:p w14:paraId="5D16363B" w14:textId="77777777" w:rsidR="007B4F2C" w:rsidRDefault="007B4F2C" w:rsidP="0002177A">
      <w:pPr>
        <w:pStyle w:val="Default"/>
        <w:spacing w:line="276" w:lineRule="auto"/>
        <w:ind w:left="360"/>
      </w:pPr>
      <w:r w:rsidRPr="007B4F2C">
        <w:t xml:space="preserve">A teacher is expected to demonstrate consistently high standards of personal and professional conduct. The following statements define the behaviour and attitudes which set the required standard for conduct throughout a teacher’s career. </w:t>
      </w:r>
    </w:p>
    <w:p w14:paraId="382B6933" w14:textId="77777777" w:rsidR="007B4F2C" w:rsidRPr="007B4F2C" w:rsidRDefault="007B4F2C" w:rsidP="0002177A">
      <w:pPr>
        <w:pStyle w:val="Default"/>
        <w:spacing w:line="276" w:lineRule="auto"/>
        <w:ind w:left="1080"/>
      </w:pPr>
    </w:p>
    <w:p w14:paraId="746F955A" w14:textId="77777777" w:rsidR="007B4F2C" w:rsidRDefault="007B4F2C" w:rsidP="0002177A">
      <w:pPr>
        <w:pStyle w:val="Default"/>
        <w:spacing w:line="276" w:lineRule="auto"/>
        <w:ind w:left="360"/>
      </w:pPr>
      <w:r w:rsidRPr="007B4F2C">
        <w:t xml:space="preserve">Teachers uphold public trust in the profession and maintain high standards of ethics and behaviour, within and outside school, by: </w:t>
      </w:r>
    </w:p>
    <w:p w14:paraId="77C19700" w14:textId="77777777" w:rsidR="007B4F2C" w:rsidRPr="007B4F2C" w:rsidRDefault="007B4F2C" w:rsidP="0002177A">
      <w:pPr>
        <w:pStyle w:val="Default"/>
        <w:spacing w:line="276" w:lineRule="auto"/>
        <w:ind w:left="360"/>
      </w:pPr>
    </w:p>
    <w:p w14:paraId="58CADE33" w14:textId="77777777" w:rsidR="007B4F2C" w:rsidRPr="007B4F2C" w:rsidRDefault="007B4F2C" w:rsidP="0002177A">
      <w:pPr>
        <w:pStyle w:val="Default"/>
        <w:numPr>
          <w:ilvl w:val="0"/>
          <w:numId w:val="45"/>
        </w:numPr>
        <w:spacing w:after="332" w:line="276" w:lineRule="auto"/>
      </w:pPr>
      <w:r w:rsidRPr="007B4F2C">
        <w:t xml:space="preserve">treating pupils with dignity, building relationships rooted in mutual respect, and </w:t>
      </w:r>
      <w:proofErr w:type="gramStart"/>
      <w:r w:rsidRPr="007B4F2C">
        <w:t>at all times</w:t>
      </w:r>
      <w:proofErr w:type="gramEnd"/>
      <w:r w:rsidRPr="007B4F2C">
        <w:t xml:space="preserve"> observing proper boundaries appropriate to a teacher’s professional position </w:t>
      </w:r>
    </w:p>
    <w:p w14:paraId="79BB2676" w14:textId="77777777" w:rsidR="007B4F2C" w:rsidRPr="007B4F2C" w:rsidRDefault="007B4F2C" w:rsidP="0002177A">
      <w:pPr>
        <w:pStyle w:val="Default"/>
        <w:numPr>
          <w:ilvl w:val="0"/>
          <w:numId w:val="45"/>
        </w:numPr>
        <w:spacing w:after="332" w:line="276" w:lineRule="auto"/>
      </w:pPr>
      <w:r w:rsidRPr="007B4F2C">
        <w:t xml:space="preserve">having regard for the need to safeguard pupils’ well-being, in accordance with statutory provisions </w:t>
      </w:r>
    </w:p>
    <w:p w14:paraId="1BBF7834" w14:textId="77777777" w:rsidR="007B4F2C" w:rsidRPr="007B4F2C" w:rsidRDefault="007B4F2C" w:rsidP="0002177A">
      <w:pPr>
        <w:pStyle w:val="Default"/>
        <w:numPr>
          <w:ilvl w:val="0"/>
          <w:numId w:val="45"/>
        </w:numPr>
        <w:spacing w:after="332" w:line="276" w:lineRule="auto"/>
      </w:pPr>
      <w:r w:rsidRPr="007B4F2C">
        <w:t xml:space="preserve">showing tolerance of and respect for the rights of others </w:t>
      </w:r>
    </w:p>
    <w:p w14:paraId="1B7315C5" w14:textId="77777777" w:rsidR="007B4F2C" w:rsidRPr="007B4F2C" w:rsidRDefault="007B4F2C" w:rsidP="0002177A">
      <w:pPr>
        <w:pStyle w:val="Default"/>
        <w:numPr>
          <w:ilvl w:val="0"/>
          <w:numId w:val="45"/>
        </w:numPr>
        <w:spacing w:after="332" w:line="276" w:lineRule="auto"/>
      </w:pPr>
      <w:r w:rsidRPr="007B4F2C">
        <w:t xml:space="preserve">not undermining fundamental British values, including democracy, the rule of law, individual liberty and mutual respect, and tolerance of those with different faiths and beliefs </w:t>
      </w:r>
    </w:p>
    <w:p w14:paraId="2916E6DB" w14:textId="77777777" w:rsidR="007B4F2C" w:rsidRPr="007B4F2C" w:rsidRDefault="007B4F2C" w:rsidP="0002177A">
      <w:pPr>
        <w:pStyle w:val="Default"/>
        <w:numPr>
          <w:ilvl w:val="0"/>
          <w:numId w:val="45"/>
        </w:numPr>
        <w:spacing w:line="276" w:lineRule="auto"/>
      </w:pPr>
      <w:r w:rsidRPr="007B4F2C">
        <w:lastRenderedPageBreak/>
        <w:t xml:space="preserve">ensuring that personal beliefs are not expressed in ways which exploit pupils’ vulnerability or might lead them to break the law. </w:t>
      </w:r>
    </w:p>
    <w:p w14:paraId="6EA3338D" w14:textId="77777777" w:rsidR="007B4F2C" w:rsidRPr="007B4F2C" w:rsidRDefault="007B4F2C" w:rsidP="0002177A">
      <w:pPr>
        <w:pStyle w:val="Default"/>
        <w:numPr>
          <w:ilvl w:val="0"/>
          <w:numId w:val="45"/>
        </w:numPr>
        <w:spacing w:after="333" w:line="276" w:lineRule="auto"/>
      </w:pPr>
      <w:r w:rsidRPr="007B4F2C">
        <w:t xml:space="preserve">Teachers must have proper and professional regard for the ethos, policies and practices of the school in which they </w:t>
      </w:r>
      <w:r w:rsidR="00BE700E" w:rsidRPr="007B4F2C">
        <w:t>teach and</w:t>
      </w:r>
      <w:r w:rsidRPr="007B4F2C">
        <w:t xml:space="preserve"> maintain high standards in their own attendance and punctuality. </w:t>
      </w:r>
    </w:p>
    <w:p w14:paraId="05FD99D1" w14:textId="77777777" w:rsidR="007B4F2C" w:rsidRDefault="007B4F2C" w:rsidP="0002177A">
      <w:pPr>
        <w:pStyle w:val="Default"/>
        <w:numPr>
          <w:ilvl w:val="0"/>
          <w:numId w:val="45"/>
        </w:numPr>
        <w:spacing w:line="276" w:lineRule="auto"/>
      </w:pPr>
      <w:r w:rsidRPr="007B4F2C">
        <w:t xml:space="preserve">Teachers must </w:t>
      </w:r>
      <w:proofErr w:type="gramStart"/>
      <w:r w:rsidRPr="007B4F2C">
        <w:t>have an understanding of</w:t>
      </w:r>
      <w:proofErr w:type="gramEnd"/>
      <w:r w:rsidRPr="007B4F2C">
        <w:t xml:space="preserve">, and always act within, the statutory frameworks which set out their professional duties and responsibilities. </w:t>
      </w:r>
    </w:p>
    <w:p w14:paraId="6D02A87C" w14:textId="77777777" w:rsidR="007B4F2C" w:rsidRDefault="007B4F2C" w:rsidP="0002177A">
      <w:pPr>
        <w:pStyle w:val="Default"/>
        <w:spacing w:line="276" w:lineRule="auto"/>
      </w:pPr>
    </w:p>
    <w:p w14:paraId="1A069AC7" w14:textId="77777777" w:rsidR="007B4F2C" w:rsidRDefault="007B4F2C" w:rsidP="0002177A">
      <w:pPr>
        <w:pStyle w:val="Default"/>
        <w:spacing w:line="276" w:lineRule="auto"/>
      </w:pPr>
      <w:r>
        <w:t>All staff should not:</w:t>
      </w:r>
    </w:p>
    <w:p w14:paraId="0A6C9658" w14:textId="77777777" w:rsidR="007B4F2C" w:rsidRDefault="00A22C14" w:rsidP="0002177A">
      <w:pPr>
        <w:pStyle w:val="Default"/>
        <w:numPr>
          <w:ilvl w:val="0"/>
          <w:numId w:val="46"/>
        </w:numPr>
        <w:spacing w:line="276" w:lineRule="auto"/>
      </w:pPr>
      <w:r>
        <w:t>Behave in a manner which would lead any reasonable person to question their suitability to work with children or act as a role model</w:t>
      </w:r>
    </w:p>
    <w:p w14:paraId="02D05D7A" w14:textId="77777777" w:rsidR="00A22C14" w:rsidRDefault="00A22C14" w:rsidP="0002177A">
      <w:pPr>
        <w:pStyle w:val="Default"/>
        <w:numPr>
          <w:ilvl w:val="0"/>
          <w:numId w:val="46"/>
        </w:numPr>
        <w:spacing w:line="276" w:lineRule="auto"/>
      </w:pPr>
      <w:r>
        <w:t>Use their power to intimidate, threaten, coerce or undermine pupils</w:t>
      </w:r>
    </w:p>
    <w:p w14:paraId="0E9ECAF2" w14:textId="77777777" w:rsidR="00554258" w:rsidRPr="00A22C14" w:rsidRDefault="00A22C14" w:rsidP="0002177A">
      <w:pPr>
        <w:pStyle w:val="Default"/>
        <w:numPr>
          <w:ilvl w:val="0"/>
          <w:numId w:val="46"/>
        </w:numPr>
        <w:spacing w:line="276" w:lineRule="auto"/>
        <w:rPr>
          <w:b/>
          <w:w w:val="105"/>
        </w:rPr>
      </w:pPr>
      <w:r>
        <w:t>Make (or encourage others to make) unprofessional personal comments which scapegoat, demean or humiliate other individuals or might be interpreted as such</w:t>
      </w:r>
    </w:p>
    <w:p w14:paraId="7CDC4D2D" w14:textId="77777777" w:rsidR="00A22C14" w:rsidRDefault="00A22C14" w:rsidP="0002177A">
      <w:pPr>
        <w:pStyle w:val="Default"/>
        <w:spacing w:line="276" w:lineRule="auto"/>
      </w:pPr>
    </w:p>
    <w:p w14:paraId="2A89AF16" w14:textId="77777777" w:rsidR="00A22C14" w:rsidRPr="00A22C14" w:rsidRDefault="00A22C14" w:rsidP="0002177A">
      <w:pPr>
        <w:pStyle w:val="Default"/>
        <w:shd w:val="clear" w:color="auto" w:fill="C6D9F1"/>
        <w:spacing w:line="276" w:lineRule="auto"/>
        <w:rPr>
          <w:b/>
        </w:rPr>
      </w:pPr>
      <w:r w:rsidRPr="00A22C14">
        <w:rPr>
          <w:b/>
        </w:rPr>
        <w:t>Confidentiality and Information Disclosure</w:t>
      </w:r>
    </w:p>
    <w:p w14:paraId="7F0E9CA8" w14:textId="77777777" w:rsidR="00446CCE" w:rsidRDefault="00446CCE" w:rsidP="0002177A">
      <w:pPr>
        <w:pStyle w:val="Default"/>
        <w:spacing w:line="276" w:lineRule="auto"/>
      </w:pPr>
    </w:p>
    <w:p w14:paraId="6E9CC5AD" w14:textId="77777777" w:rsidR="00A22C14" w:rsidRDefault="00A01858" w:rsidP="0002177A">
      <w:pPr>
        <w:pStyle w:val="Default"/>
        <w:spacing w:line="276" w:lineRule="auto"/>
      </w:pPr>
      <w:r>
        <w:t xml:space="preserve">Staff should not use any information obtained in the course of their duties to the detriment of the school or for personal gain or pass this information onto others who might use it in this way. </w:t>
      </w:r>
    </w:p>
    <w:p w14:paraId="0F586660" w14:textId="77777777" w:rsidR="00A01858" w:rsidRDefault="00A01858" w:rsidP="0002177A">
      <w:pPr>
        <w:pStyle w:val="Default"/>
        <w:spacing w:line="276" w:lineRule="auto"/>
      </w:pPr>
    </w:p>
    <w:p w14:paraId="4D5C3356" w14:textId="77777777" w:rsidR="00A01858" w:rsidRDefault="00A01858" w:rsidP="0002177A">
      <w:pPr>
        <w:pStyle w:val="Default"/>
        <w:spacing w:line="276" w:lineRule="auto"/>
      </w:pPr>
      <w:r>
        <w:t xml:space="preserve">Staff must take all reasonable steps to ensure that the loss, destruction, inaccuracy or disclosure of information does not occur as a result of their actions, including information relating to school business and pupil data. </w:t>
      </w:r>
    </w:p>
    <w:p w14:paraId="652A4880" w14:textId="77777777" w:rsidR="00446CCE" w:rsidRDefault="00446CCE" w:rsidP="0002177A">
      <w:pPr>
        <w:pStyle w:val="Default"/>
        <w:spacing w:line="276" w:lineRule="auto"/>
      </w:pPr>
    </w:p>
    <w:p w14:paraId="222C43AC" w14:textId="77777777" w:rsidR="00446CCE" w:rsidRDefault="00446CCE" w:rsidP="0002177A">
      <w:pPr>
        <w:pStyle w:val="Default"/>
        <w:spacing w:line="276" w:lineRule="auto"/>
      </w:pPr>
      <w:r>
        <w:t xml:space="preserve">There are some circumstances in which staff may be expected to share information about a child, for example, when a child protection issue arises. In such cases staff have a duty to pass information on without delay in line with procedures within the Safeguarding and Child Protection Policy. If staff are in any doubt about whether to share information or keep it </w:t>
      </w:r>
      <w:r w:rsidR="00A944B4">
        <w:t>confidential,</w:t>
      </w:r>
      <w:r>
        <w:t xml:space="preserve"> they should seek guidance from a senior leader or the Designated Person for Child Protection</w:t>
      </w:r>
      <w:r w:rsidR="00CE532F">
        <w:t>.</w:t>
      </w:r>
    </w:p>
    <w:p w14:paraId="172CE9EA" w14:textId="77777777" w:rsidR="00CE532F" w:rsidRDefault="00CE532F" w:rsidP="0002177A">
      <w:pPr>
        <w:pStyle w:val="Default"/>
        <w:spacing w:line="276" w:lineRule="auto"/>
      </w:pPr>
    </w:p>
    <w:p w14:paraId="311673FA" w14:textId="77777777" w:rsidR="00CE532F" w:rsidRDefault="00CE532F" w:rsidP="0002177A">
      <w:pPr>
        <w:pStyle w:val="Default"/>
        <w:spacing w:line="276" w:lineRule="auto"/>
      </w:pPr>
      <w:r>
        <w:t xml:space="preserve">Staff should not use their position to gain access to information for their own advantage or to intimidate, humiliate or embarrass a child. Staff are expected to treat any information they receive about a child in a discreet and confidential manner. </w:t>
      </w:r>
    </w:p>
    <w:p w14:paraId="456BF99D" w14:textId="77777777" w:rsidR="00CE532F" w:rsidRDefault="00CE532F" w:rsidP="0002177A">
      <w:pPr>
        <w:pStyle w:val="Default"/>
        <w:spacing w:line="276" w:lineRule="auto"/>
      </w:pPr>
    </w:p>
    <w:p w14:paraId="5A53D3ED" w14:textId="77777777" w:rsidR="00554258" w:rsidRDefault="00CE532F" w:rsidP="0002177A">
      <w:pPr>
        <w:pStyle w:val="Default"/>
        <w:spacing w:line="276" w:lineRule="auto"/>
      </w:pPr>
      <w:r>
        <w:t>Staff should ensure that they are aware of and follow the school’s Data Protection Policy.</w:t>
      </w:r>
    </w:p>
    <w:p w14:paraId="5CF60768" w14:textId="77777777" w:rsidR="00CE532F" w:rsidRDefault="00CE532F" w:rsidP="0002177A">
      <w:pPr>
        <w:pStyle w:val="Default"/>
        <w:spacing w:line="276" w:lineRule="auto"/>
      </w:pPr>
    </w:p>
    <w:p w14:paraId="65871897" w14:textId="77777777" w:rsidR="00CE532F" w:rsidRPr="00CE532F" w:rsidRDefault="00CE532F" w:rsidP="0002177A">
      <w:pPr>
        <w:pStyle w:val="Default"/>
        <w:shd w:val="clear" w:color="auto" w:fill="C6D9F1"/>
        <w:spacing w:line="276" w:lineRule="auto"/>
        <w:rPr>
          <w:b/>
          <w:w w:val="105"/>
        </w:rPr>
      </w:pPr>
      <w:r w:rsidRPr="00CE532F">
        <w:rPr>
          <w:b/>
          <w:w w:val="105"/>
        </w:rPr>
        <w:t>Equality Issues</w:t>
      </w:r>
    </w:p>
    <w:p w14:paraId="0AC743B5" w14:textId="77777777" w:rsidR="00CE532F" w:rsidRDefault="00CE532F" w:rsidP="0002177A">
      <w:pPr>
        <w:pStyle w:val="Default"/>
        <w:spacing w:line="276" w:lineRule="auto"/>
        <w:rPr>
          <w:w w:val="105"/>
        </w:rPr>
      </w:pPr>
    </w:p>
    <w:p w14:paraId="197D2AFB" w14:textId="77777777" w:rsidR="00CE532F" w:rsidRDefault="00CE532F" w:rsidP="0002177A">
      <w:pPr>
        <w:pStyle w:val="Default"/>
        <w:spacing w:line="276" w:lineRule="auto"/>
        <w:rPr>
          <w:w w:val="105"/>
        </w:rPr>
      </w:pPr>
      <w:r>
        <w:rPr>
          <w:w w:val="105"/>
        </w:rPr>
        <w:t>All staff should adhere to the school’s Equal Opportunities Policy, as well as the requirements of the law</w:t>
      </w:r>
      <w:r w:rsidR="00DD6B03">
        <w:rPr>
          <w:w w:val="105"/>
        </w:rPr>
        <w:t xml:space="preserve">, such as the Disability Discrimination Act and the Equality Act. </w:t>
      </w:r>
    </w:p>
    <w:p w14:paraId="71E6A9CF" w14:textId="77777777" w:rsidR="00CE532F" w:rsidRDefault="00CE532F" w:rsidP="0002177A">
      <w:pPr>
        <w:pStyle w:val="Default"/>
        <w:spacing w:line="276" w:lineRule="auto"/>
        <w:rPr>
          <w:w w:val="105"/>
        </w:rPr>
      </w:pPr>
    </w:p>
    <w:p w14:paraId="390D671B" w14:textId="77777777" w:rsidR="00DD6B03" w:rsidRDefault="00CE532F" w:rsidP="0002177A">
      <w:pPr>
        <w:pStyle w:val="Default"/>
        <w:spacing w:line="276" w:lineRule="auto"/>
        <w:rPr>
          <w:w w:val="105"/>
        </w:rPr>
      </w:pPr>
      <w:r>
        <w:rPr>
          <w:w w:val="105"/>
        </w:rPr>
        <w:lastRenderedPageBreak/>
        <w:t>Staff should not discriminat</w:t>
      </w:r>
      <w:r w:rsidR="00DD6B03">
        <w:rPr>
          <w:w w:val="105"/>
        </w:rPr>
        <w:t xml:space="preserve">e in recruitment and employment, nor in the delivery of services. Staff should also ensure that in their dealings with parents and other members of the public, they ensure the provision of an efficient and impartial delivery to all individuals. </w:t>
      </w:r>
    </w:p>
    <w:p w14:paraId="523948DB" w14:textId="77777777" w:rsidR="00DD6B03" w:rsidRDefault="00DD6B03" w:rsidP="0002177A">
      <w:pPr>
        <w:pStyle w:val="Default"/>
        <w:spacing w:line="276" w:lineRule="auto"/>
        <w:rPr>
          <w:w w:val="105"/>
        </w:rPr>
      </w:pPr>
    </w:p>
    <w:p w14:paraId="7AACCF6C" w14:textId="77777777" w:rsidR="00DD6B03" w:rsidRPr="009F6E57" w:rsidRDefault="00DD6B03" w:rsidP="0002177A">
      <w:pPr>
        <w:shd w:val="clear" w:color="auto" w:fill="C6D9F1"/>
        <w:autoSpaceDE w:val="0"/>
        <w:autoSpaceDN w:val="0"/>
        <w:adjustRightInd w:val="0"/>
        <w:spacing w:line="276" w:lineRule="auto"/>
        <w:rPr>
          <w:rFonts w:ascii="Arial" w:hAnsi="Arial" w:cs="Arial"/>
          <w:b/>
          <w:color w:val="000000"/>
          <w:w w:val="105"/>
        </w:rPr>
      </w:pPr>
      <w:r w:rsidRPr="009F6E57">
        <w:rPr>
          <w:rFonts w:ascii="Arial" w:hAnsi="Arial" w:cs="Arial"/>
          <w:b/>
          <w:w w:val="105"/>
        </w:rPr>
        <w:t>Employment and Contractual Matters</w:t>
      </w:r>
    </w:p>
    <w:p w14:paraId="529E6894" w14:textId="77777777" w:rsidR="00A7763A" w:rsidRDefault="00A7763A" w:rsidP="0002177A">
      <w:pPr>
        <w:spacing w:line="276" w:lineRule="auto"/>
        <w:rPr>
          <w:rFonts w:ascii="Arial" w:hAnsi="Arial"/>
          <w:color w:val="000000"/>
          <w:w w:val="105"/>
        </w:rPr>
      </w:pPr>
    </w:p>
    <w:p w14:paraId="221EE9D5" w14:textId="77777777" w:rsidR="00DD6B03" w:rsidRDefault="00DD6B03" w:rsidP="0002177A">
      <w:pPr>
        <w:spacing w:line="276" w:lineRule="auto"/>
        <w:rPr>
          <w:rFonts w:ascii="Arial" w:hAnsi="Arial"/>
          <w:color w:val="000000"/>
          <w:w w:val="105"/>
        </w:rPr>
      </w:pPr>
      <w:r>
        <w:rPr>
          <w:rFonts w:ascii="Arial" w:hAnsi="Arial"/>
          <w:color w:val="000000"/>
          <w:w w:val="105"/>
        </w:rPr>
        <w:t xml:space="preserve">All staff involved in appointments and/or tendering processes should ensure that these are made </w:t>
      </w:r>
      <w:proofErr w:type="gramStart"/>
      <w:r>
        <w:rPr>
          <w:rFonts w:ascii="Arial" w:hAnsi="Arial"/>
          <w:color w:val="000000"/>
          <w:w w:val="105"/>
        </w:rPr>
        <w:t>on the basis of</w:t>
      </w:r>
      <w:proofErr w:type="gramEnd"/>
      <w:r>
        <w:rPr>
          <w:rFonts w:ascii="Arial" w:hAnsi="Arial"/>
          <w:color w:val="000000"/>
          <w:w w:val="105"/>
        </w:rPr>
        <w:t xml:space="preserve"> merit. Staff should not be involved in an appointment or decisions relating to discipline</w:t>
      </w:r>
      <w:r w:rsidR="00A22591">
        <w:rPr>
          <w:rFonts w:ascii="Arial" w:hAnsi="Arial"/>
          <w:color w:val="000000"/>
          <w:w w:val="105"/>
        </w:rPr>
        <w:t xml:space="preserve">, promotion or pay adjustments for any individual who is a relative or with whom they are in a close personal relationship. </w:t>
      </w:r>
    </w:p>
    <w:p w14:paraId="16FD51B8" w14:textId="77777777" w:rsidR="00A22591" w:rsidRDefault="00A22591" w:rsidP="0002177A">
      <w:pPr>
        <w:spacing w:line="276" w:lineRule="auto"/>
        <w:rPr>
          <w:rFonts w:ascii="Arial" w:hAnsi="Arial"/>
          <w:color w:val="000000"/>
          <w:w w:val="105"/>
        </w:rPr>
      </w:pPr>
    </w:p>
    <w:p w14:paraId="0F34C24F" w14:textId="77777777" w:rsidR="00A22591" w:rsidRDefault="00A22591" w:rsidP="0002177A">
      <w:pPr>
        <w:spacing w:line="276" w:lineRule="auto"/>
        <w:rPr>
          <w:rFonts w:ascii="Arial" w:hAnsi="Arial"/>
          <w:color w:val="000000"/>
          <w:w w:val="105"/>
        </w:rPr>
      </w:pPr>
      <w:r>
        <w:rPr>
          <w:rFonts w:ascii="Arial" w:hAnsi="Arial"/>
          <w:color w:val="000000"/>
          <w:w w:val="105"/>
        </w:rPr>
        <w:t>All relationships of a business or private nature with external contractors, or potential contractors, should be made known to the Head Teacher.</w:t>
      </w:r>
    </w:p>
    <w:p w14:paraId="760F0898" w14:textId="77777777" w:rsidR="00A22591" w:rsidRDefault="00A22591" w:rsidP="0002177A">
      <w:pPr>
        <w:spacing w:line="276" w:lineRule="auto"/>
        <w:rPr>
          <w:rFonts w:ascii="Arial" w:hAnsi="Arial"/>
          <w:color w:val="000000"/>
          <w:w w:val="105"/>
        </w:rPr>
      </w:pPr>
    </w:p>
    <w:p w14:paraId="39C99C64" w14:textId="77777777" w:rsidR="00A22591" w:rsidRPr="00A22591" w:rsidRDefault="00A22591" w:rsidP="0002177A">
      <w:pPr>
        <w:shd w:val="clear" w:color="auto" w:fill="C6D9F1"/>
        <w:spacing w:line="276" w:lineRule="auto"/>
        <w:rPr>
          <w:rFonts w:ascii="Arial" w:hAnsi="Arial"/>
          <w:b/>
          <w:color w:val="000000"/>
          <w:w w:val="105"/>
        </w:rPr>
      </w:pPr>
      <w:r w:rsidRPr="00A22591">
        <w:rPr>
          <w:rFonts w:ascii="Arial" w:hAnsi="Arial"/>
          <w:b/>
          <w:color w:val="000000"/>
          <w:w w:val="105"/>
        </w:rPr>
        <w:t>Public Duty and Private Interest</w:t>
      </w:r>
    </w:p>
    <w:p w14:paraId="068174D5" w14:textId="77777777" w:rsidR="00A22591" w:rsidRDefault="00A22591" w:rsidP="0002177A">
      <w:pPr>
        <w:spacing w:line="276" w:lineRule="auto"/>
        <w:rPr>
          <w:rFonts w:ascii="Arial" w:hAnsi="Arial"/>
          <w:color w:val="000000"/>
          <w:w w:val="105"/>
        </w:rPr>
      </w:pPr>
    </w:p>
    <w:p w14:paraId="2F6BD450" w14:textId="77777777" w:rsidR="00DD6B03" w:rsidRDefault="00A22591" w:rsidP="0002177A">
      <w:pPr>
        <w:spacing w:line="276" w:lineRule="auto"/>
        <w:rPr>
          <w:rFonts w:ascii="Arial" w:hAnsi="Arial"/>
          <w:color w:val="000000"/>
          <w:w w:val="105"/>
        </w:rPr>
      </w:pPr>
      <w:r>
        <w:rPr>
          <w:rFonts w:ascii="Arial" w:hAnsi="Arial"/>
          <w:color w:val="000000"/>
          <w:w w:val="105"/>
        </w:rPr>
        <w:t xml:space="preserve">It is important that staff do not put themselves in a position where their duty to school and their private </w:t>
      </w:r>
      <w:proofErr w:type="gramStart"/>
      <w:r>
        <w:rPr>
          <w:rFonts w:ascii="Arial" w:hAnsi="Arial"/>
          <w:color w:val="000000"/>
          <w:w w:val="105"/>
        </w:rPr>
        <w:t>interests</w:t>
      </w:r>
      <w:proofErr w:type="gramEnd"/>
      <w:r>
        <w:rPr>
          <w:rFonts w:ascii="Arial" w:hAnsi="Arial"/>
          <w:color w:val="000000"/>
          <w:w w:val="105"/>
        </w:rPr>
        <w:t xml:space="preserve"> conflict. Staff should also not allow their own personal or political opinions to interfere with their </w:t>
      </w:r>
      <w:r w:rsidR="00A944B4">
        <w:rPr>
          <w:rFonts w:ascii="Arial" w:hAnsi="Arial"/>
          <w:color w:val="000000"/>
          <w:w w:val="105"/>
        </w:rPr>
        <w:t>work.</w:t>
      </w:r>
      <w:r>
        <w:rPr>
          <w:rFonts w:ascii="Arial" w:hAnsi="Arial"/>
          <w:color w:val="000000"/>
          <w:w w:val="105"/>
        </w:rPr>
        <w:t xml:space="preserve"> </w:t>
      </w:r>
    </w:p>
    <w:p w14:paraId="56BCDF19" w14:textId="77777777" w:rsidR="00A22591" w:rsidRDefault="00A22591" w:rsidP="0002177A">
      <w:pPr>
        <w:spacing w:line="276" w:lineRule="auto"/>
        <w:rPr>
          <w:rFonts w:ascii="Arial" w:hAnsi="Arial"/>
          <w:color w:val="000000"/>
          <w:w w:val="105"/>
        </w:rPr>
      </w:pPr>
    </w:p>
    <w:p w14:paraId="26C79A59" w14:textId="77777777" w:rsidR="00A22591" w:rsidRPr="00A22591" w:rsidRDefault="00A22591" w:rsidP="0002177A">
      <w:pPr>
        <w:shd w:val="clear" w:color="auto" w:fill="C6D9F1"/>
        <w:spacing w:line="276" w:lineRule="auto"/>
        <w:rPr>
          <w:rFonts w:ascii="Arial" w:hAnsi="Arial"/>
          <w:b/>
          <w:color w:val="000000"/>
          <w:w w:val="105"/>
        </w:rPr>
      </w:pPr>
      <w:r w:rsidRPr="00A22591">
        <w:rPr>
          <w:rFonts w:ascii="Arial" w:hAnsi="Arial"/>
          <w:b/>
          <w:color w:val="000000"/>
          <w:w w:val="105"/>
        </w:rPr>
        <w:t>Other Employment / Private Work</w:t>
      </w:r>
    </w:p>
    <w:p w14:paraId="5279211F" w14:textId="77777777" w:rsidR="00A22591" w:rsidRDefault="00A22591" w:rsidP="0002177A">
      <w:pPr>
        <w:spacing w:line="276" w:lineRule="auto"/>
        <w:rPr>
          <w:rFonts w:ascii="Arial" w:hAnsi="Arial"/>
          <w:color w:val="000000"/>
          <w:w w:val="105"/>
        </w:rPr>
      </w:pPr>
    </w:p>
    <w:p w14:paraId="0BF88578" w14:textId="77777777" w:rsidR="00A22591" w:rsidRDefault="00A22591" w:rsidP="0002177A">
      <w:pPr>
        <w:spacing w:line="276" w:lineRule="auto"/>
        <w:rPr>
          <w:rFonts w:ascii="Arial" w:hAnsi="Arial"/>
          <w:color w:val="000000"/>
          <w:w w:val="105"/>
        </w:rPr>
      </w:pPr>
      <w:r>
        <w:rPr>
          <w:rFonts w:ascii="Arial" w:hAnsi="Arial"/>
          <w:color w:val="000000"/>
          <w:w w:val="105"/>
        </w:rPr>
        <w:t>Any external work that staff undertake must not bring the school into disrepute or conflict with the school’s interest</w:t>
      </w:r>
      <w:r w:rsidR="007F71D1">
        <w:rPr>
          <w:rFonts w:ascii="Arial" w:hAnsi="Arial"/>
          <w:color w:val="000000"/>
          <w:w w:val="105"/>
        </w:rPr>
        <w:t xml:space="preserve">. Private work should not be undertaken in the school’s time, or using the school’s premises or equipment, without the prior approval of the Head Teacher. </w:t>
      </w:r>
    </w:p>
    <w:p w14:paraId="582512F3" w14:textId="77777777" w:rsidR="007F71D1" w:rsidRDefault="007F71D1" w:rsidP="0002177A">
      <w:pPr>
        <w:spacing w:line="276" w:lineRule="auto"/>
        <w:rPr>
          <w:rFonts w:ascii="Arial" w:hAnsi="Arial"/>
          <w:color w:val="000000"/>
          <w:w w:val="105"/>
        </w:rPr>
      </w:pPr>
    </w:p>
    <w:p w14:paraId="2154E39F" w14:textId="77777777" w:rsidR="007F71D1" w:rsidRPr="007F71D1" w:rsidRDefault="007F71D1" w:rsidP="0002177A">
      <w:pPr>
        <w:shd w:val="clear" w:color="auto" w:fill="C6D9F1"/>
        <w:spacing w:line="276" w:lineRule="auto"/>
        <w:rPr>
          <w:rFonts w:ascii="Arial" w:hAnsi="Arial"/>
          <w:b/>
          <w:color w:val="000000"/>
          <w:w w:val="105"/>
        </w:rPr>
      </w:pPr>
      <w:r w:rsidRPr="007F71D1">
        <w:rPr>
          <w:rFonts w:ascii="Arial" w:hAnsi="Arial"/>
          <w:b/>
          <w:color w:val="000000"/>
          <w:w w:val="105"/>
        </w:rPr>
        <w:t>Dress and Appearance</w:t>
      </w:r>
    </w:p>
    <w:p w14:paraId="50AD2174" w14:textId="77777777" w:rsidR="007F71D1" w:rsidRDefault="007F71D1" w:rsidP="0002177A">
      <w:pPr>
        <w:spacing w:line="276" w:lineRule="auto"/>
        <w:rPr>
          <w:rFonts w:ascii="Arial" w:hAnsi="Arial"/>
          <w:color w:val="000000"/>
          <w:w w:val="105"/>
        </w:rPr>
      </w:pPr>
    </w:p>
    <w:p w14:paraId="1CE93F0D" w14:textId="77777777" w:rsidR="007F71D1" w:rsidRDefault="007F71D1" w:rsidP="0002177A">
      <w:pPr>
        <w:spacing w:line="276" w:lineRule="auto"/>
        <w:rPr>
          <w:rFonts w:ascii="Arial" w:hAnsi="Arial"/>
          <w:color w:val="000000"/>
          <w:w w:val="105"/>
        </w:rPr>
      </w:pPr>
      <w:r>
        <w:rPr>
          <w:rFonts w:ascii="Arial" w:hAnsi="Arial"/>
          <w:color w:val="000000"/>
          <w:w w:val="105"/>
        </w:rPr>
        <w:t>Staff should ensure that they are dressed decently</w:t>
      </w:r>
      <w:r w:rsidR="00A75916">
        <w:rPr>
          <w:rFonts w:ascii="Arial" w:hAnsi="Arial"/>
          <w:color w:val="000000"/>
          <w:w w:val="105"/>
        </w:rPr>
        <w:t xml:space="preserve"> and modest no makeup and jewelry to be worn.as one should be able to safely and appropriately be ready </w:t>
      </w:r>
      <w:r>
        <w:rPr>
          <w:rFonts w:ascii="Arial" w:hAnsi="Arial"/>
          <w:color w:val="000000"/>
          <w:w w:val="105"/>
        </w:rPr>
        <w:t xml:space="preserve">for the tasks that they undertake – for example, when teaching PE, staff should ensure they wear appropriate clothing and footwear, and remember they are a role model for the children. It is important that through their appearance they promote a positive and professional image. </w:t>
      </w:r>
    </w:p>
    <w:p w14:paraId="3B249C61" w14:textId="77777777" w:rsidR="007F5B44" w:rsidRDefault="007F5B44" w:rsidP="0002177A">
      <w:pPr>
        <w:spacing w:line="276" w:lineRule="auto"/>
        <w:rPr>
          <w:rFonts w:ascii="Arial" w:hAnsi="Arial"/>
          <w:color w:val="000000"/>
          <w:w w:val="105"/>
        </w:rPr>
      </w:pPr>
    </w:p>
    <w:p w14:paraId="06901A18" w14:textId="77777777" w:rsidR="007F5B44" w:rsidRPr="007F5B44" w:rsidRDefault="00A75916" w:rsidP="0002177A">
      <w:pPr>
        <w:spacing w:line="276" w:lineRule="auto"/>
        <w:rPr>
          <w:rFonts w:ascii="Arial" w:hAnsi="Arial" w:cs="Arial"/>
          <w:color w:val="000000"/>
          <w:w w:val="105"/>
        </w:rPr>
      </w:pPr>
      <w:r>
        <w:rPr>
          <w:rFonts w:ascii="Arial" w:hAnsi="Arial" w:cs="Arial"/>
          <w:color w:val="070606"/>
          <w:lang w:val="en"/>
        </w:rPr>
        <w:t xml:space="preserve">Buttercup </w:t>
      </w:r>
      <w:r w:rsidR="007F5B44" w:rsidRPr="007F5B44">
        <w:rPr>
          <w:rFonts w:ascii="Arial" w:hAnsi="Arial" w:cs="Arial"/>
          <w:color w:val="070606"/>
          <w:lang w:val="en"/>
        </w:rPr>
        <w:t>Primary is committed to promoting diversity and will therefore respect individual dress preference in terms of customs, culture, religion and tradition.</w:t>
      </w:r>
    </w:p>
    <w:p w14:paraId="6145D0ED" w14:textId="77777777" w:rsidR="007F71D1" w:rsidRDefault="007F71D1" w:rsidP="0002177A">
      <w:pPr>
        <w:spacing w:line="276" w:lineRule="auto"/>
        <w:rPr>
          <w:rFonts w:ascii="Arial" w:hAnsi="Arial"/>
          <w:color w:val="000000"/>
          <w:w w:val="105"/>
        </w:rPr>
      </w:pPr>
    </w:p>
    <w:p w14:paraId="4E6CF581" w14:textId="77777777" w:rsidR="00A944B4" w:rsidRDefault="00A944B4" w:rsidP="0002177A">
      <w:pPr>
        <w:spacing w:line="276" w:lineRule="auto"/>
        <w:rPr>
          <w:rFonts w:ascii="Arial" w:hAnsi="Arial"/>
          <w:color w:val="000000"/>
          <w:w w:val="105"/>
        </w:rPr>
      </w:pPr>
    </w:p>
    <w:p w14:paraId="451334CC" w14:textId="77777777" w:rsidR="00A944B4" w:rsidRDefault="00A944B4" w:rsidP="0002177A">
      <w:pPr>
        <w:spacing w:line="276" w:lineRule="auto"/>
        <w:rPr>
          <w:rFonts w:ascii="Arial" w:hAnsi="Arial"/>
          <w:color w:val="000000"/>
          <w:w w:val="105"/>
        </w:rPr>
      </w:pPr>
    </w:p>
    <w:p w14:paraId="0CDD5546" w14:textId="77777777" w:rsidR="007F71D1" w:rsidRPr="007F71D1" w:rsidRDefault="007F71D1" w:rsidP="0002177A">
      <w:pPr>
        <w:shd w:val="clear" w:color="auto" w:fill="C6D9F1"/>
        <w:spacing w:line="276" w:lineRule="auto"/>
        <w:rPr>
          <w:rFonts w:ascii="Arial" w:hAnsi="Arial"/>
          <w:b/>
          <w:color w:val="000000"/>
          <w:w w:val="105"/>
        </w:rPr>
      </w:pPr>
      <w:r w:rsidRPr="007F71D1">
        <w:rPr>
          <w:rFonts w:ascii="Arial" w:hAnsi="Arial"/>
          <w:b/>
          <w:color w:val="000000"/>
          <w:w w:val="105"/>
        </w:rPr>
        <w:t>Financial inducements, gifts, hospitality and sponsorship</w:t>
      </w:r>
    </w:p>
    <w:p w14:paraId="221D05C5" w14:textId="77777777" w:rsidR="007F71D1" w:rsidRDefault="007F71D1" w:rsidP="0002177A">
      <w:pPr>
        <w:spacing w:line="276" w:lineRule="auto"/>
        <w:rPr>
          <w:rFonts w:ascii="Arial" w:hAnsi="Arial"/>
          <w:color w:val="000000"/>
          <w:w w:val="105"/>
        </w:rPr>
      </w:pPr>
    </w:p>
    <w:p w14:paraId="4E7317E7" w14:textId="77777777" w:rsidR="009F6E57" w:rsidRDefault="009F6E57" w:rsidP="00A75916">
      <w:pPr>
        <w:spacing w:line="276" w:lineRule="auto"/>
        <w:rPr>
          <w:rFonts w:ascii="Arial" w:hAnsi="Arial"/>
          <w:color w:val="000000"/>
          <w:w w:val="105"/>
        </w:rPr>
      </w:pPr>
      <w:r>
        <w:rPr>
          <w:rFonts w:ascii="Arial" w:hAnsi="Arial"/>
          <w:color w:val="000000"/>
          <w:w w:val="105"/>
        </w:rPr>
        <w:t xml:space="preserve">Although staff should not give or receive gifts from pupils or parents on a regular basis or of any significant value, it is acceptable </w:t>
      </w:r>
      <w:r w:rsidR="008C2171">
        <w:rPr>
          <w:rFonts w:ascii="Arial" w:hAnsi="Arial"/>
          <w:color w:val="000000"/>
          <w:w w:val="105"/>
        </w:rPr>
        <w:t xml:space="preserve">however for staff to receive small tokens of </w:t>
      </w:r>
      <w:r w:rsidR="008C2171">
        <w:rPr>
          <w:rFonts w:ascii="Arial" w:hAnsi="Arial"/>
          <w:color w:val="000000"/>
          <w:w w:val="105"/>
        </w:rPr>
        <w:lastRenderedPageBreak/>
        <w:t xml:space="preserve">appreciation, such as at </w:t>
      </w:r>
      <w:r w:rsidR="00A75916">
        <w:rPr>
          <w:rFonts w:ascii="Arial" w:hAnsi="Arial"/>
          <w:color w:val="000000"/>
          <w:w w:val="105"/>
        </w:rPr>
        <w:t xml:space="preserve">Eid </w:t>
      </w:r>
      <w:r w:rsidR="008C2171">
        <w:rPr>
          <w:rFonts w:ascii="Arial" w:hAnsi="Arial"/>
          <w:color w:val="000000"/>
          <w:w w:val="105"/>
        </w:rPr>
        <w:t>time. Where staff do give gifts, they should ensure that they are of insignificant value and given to all children equally.</w:t>
      </w:r>
    </w:p>
    <w:p w14:paraId="3068E1BE" w14:textId="77777777" w:rsidR="008C2171" w:rsidRDefault="008C2171" w:rsidP="0002177A">
      <w:pPr>
        <w:spacing w:line="276" w:lineRule="auto"/>
        <w:rPr>
          <w:rFonts w:ascii="Arial" w:hAnsi="Arial"/>
          <w:color w:val="000000"/>
          <w:w w:val="105"/>
        </w:rPr>
      </w:pPr>
    </w:p>
    <w:p w14:paraId="42A91449" w14:textId="77777777" w:rsidR="008C2171" w:rsidRDefault="008C2171" w:rsidP="0002177A">
      <w:pPr>
        <w:spacing w:line="276" w:lineRule="auto"/>
        <w:rPr>
          <w:rFonts w:ascii="Arial" w:hAnsi="Arial"/>
          <w:color w:val="000000"/>
          <w:w w:val="105"/>
        </w:rPr>
      </w:pPr>
      <w:r>
        <w:rPr>
          <w:rFonts w:ascii="Arial" w:hAnsi="Arial"/>
          <w:color w:val="000000"/>
          <w:w w:val="105"/>
        </w:rPr>
        <w:t>Staff should not seek or receive preferential rates for themselves by virtue of their dealings on behalf of the school.</w:t>
      </w:r>
    </w:p>
    <w:p w14:paraId="6B7BFB53" w14:textId="77777777" w:rsidR="008C2171" w:rsidRDefault="008C2171" w:rsidP="0002177A">
      <w:pPr>
        <w:spacing w:line="276" w:lineRule="auto"/>
        <w:rPr>
          <w:rFonts w:ascii="Arial" w:hAnsi="Arial"/>
          <w:color w:val="000000"/>
          <w:w w:val="105"/>
        </w:rPr>
      </w:pPr>
    </w:p>
    <w:p w14:paraId="0E6591F2" w14:textId="77777777" w:rsidR="007F71D1" w:rsidRPr="008C2171" w:rsidRDefault="008C2171" w:rsidP="0002177A">
      <w:pPr>
        <w:shd w:val="clear" w:color="auto" w:fill="C6D9F1"/>
        <w:spacing w:line="276" w:lineRule="auto"/>
        <w:rPr>
          <w:rFonts w:ascii="Arial" w:hAnsi="Arial"/>
          <w:b/>
          <w:color w:val="000000"/>
          <w:w w:val="105"/>
        </w:rPr>
      </w:pPr>
      <w:r w:rsidRPr="008C2171">
        <w:rPr>
          <w:rFonts w:ascii="Arial" w:hAnsi="Arial"/>
          <w:b/>
          <w:color w:val="000000"/>
          <w:w w:val="105"/>
        </w:rPr>
        <w:t>Use of School Time and Facilities</w:t>
      </w:r>
    </w:p>
    <w:p w14:paraId="699CAEE1" w14:textId="77777777" w:rsidR="007F71D1" w:rsidRDefault="007F71D1" w:rsidP="0002177A">
      <w:pPr>
        <w:spacing w:line="276" w:lineRule="auto"/>
        <w:rPr>
          <w:rFonts w:ascii="Arial" w:hAnsi="Arial"/>
          <w:color w:val="000000"/>
          <w:w w:val="105"/>
        </w:rPr>
      </w:pPr>
    </w:p>
    <w:p w14:paraId="3AEDCFE5" w14:textId="47325D6A" w:rsidR="008C2171" w:rsidRDefault="008C2171" w:rsidP="0002177A">
      <w:pPr>
        <w:spacing w:line="276" w:lineRule="auto"/>
        <w:rPr>
          <w:rFonts w:ascii="Arial" w:hAnsi="Arial"/>
          <w:color w:val="000000"/>
          <w:w w:val="105"/>
        </w:rPr>
      </w:pPr>
      <w:r>
        <w:rPr>
          <w:rFonts w:ascii="Arial" w:hAnsi="Arial"/>
          <w:color w:val="000000"/>
          <w:w w:val="105"/>
        </w:rPr>
        <w:t>The school’s property and facilities (</w:t>
      </w:r>
      <w:r w:rsidR="00D466A5">
        <w:rPr>
          <w:rFonts w:ascii="Arial" w:hAnsi="Arial"/>
          <w:color w:val="000000"/>
          <w:w w:val="105"/>
        </w:rPr>
        <w:t>e.g.</w:t>
      </w:r>
      <w:r>
        <w:rPr>
          <w:rFonts w:ascii="Arial" w:hAnsi="Arial"/>
          <w:color w:val="000000"/>
          <w:w w:val="105"/>
        </w:rPr>
        <w:t xml:space="preserve"> stationery, computers, photocopiers, </w:t>
      </w:r>
      <w:r w:rsidR="00D466A5">
        <w:rPr>
          <w:rFonts w:ascii="Arial" w:hAnsi="Arial"/>
          <w:color w:val="000000"/>
          <w:w w:val="105"/>
        </w:rPr>
        <w:t>etc.</w:t>
      </w:r>
      <w:r>
        <w:rPr>
          <w:rFonts w:ascii="Arial" w:hAnsi="Arial"/>
          <w:color w:val="000000"/>
          <w:w w:val="105"/>
        </w:rPr>
        <w:t>) may only be used for school business unless permission for their private use has been granted by the Head Teacher.</w:t>
      </w:r>
    </w:p>
    <w:p w14:paraId="504D5C15" w14:textId="77777777" w:rsidR="008C2171" w:rsidRDefault="008C2171" w:rsidP="0002177A">
      <w:pPr>
        <w:spacing w:line="276" w:lineRule="auto"/>
        <w:rPr>
          <w:rFonts w:ascii="Arial" w:hAnsi="Arial"/>
          <w:color w:val="000000"/>
          <w:w w:val="105"/>
        </w:rPr>
      </w:pPr>
    </w:p>
    <w:p w14:paraId="42D26DF1" w14:textId="77777777" w:rsidR="008C2171" w:rsidRPr="007F5B44" w:rsidRDefault="007F5B44" w:rsidP="0002177A">
      <w:pPr>
        <w:shd w:val="clear" w:color="auto" w:fill="C6D9F1"/>
        <w:spacing w:line="276" w:lineRule="auto"/>
        <w:rPr>
          <w:rFonts w:ascii="Arial" w:hAnsi="Arial"/>
          <w:b/>
          <w:color w:val="000000"/>
          <w:w w:val="105"/>
        </w:rPr>
      </w:pPr>
      <w:r w:rsidRPr="007F5B44">
        <w:rPr>
          <w:rFonts w:ascii="Arial" w:hAnsi="Arial"/>
          <w:b/>
          <w:color w:val="000000"/>
          <w:w w:val="105"/>
        </w:rPr>
        <w:t>Social Contact</w:t>
      </w:r>
    </w:p>
    <w:p w14:paraId="1DD08800" w14:textId="77777777" w:rsidR="008C2171" w:rsidRDefault="008C2171" w:rsidP="0002177A">
      <w:pPr>
        <w:spacing w:line="276" w:lineRule="auto"/>
        <w:rPr>
          <w:rFonts w:ascii="Arial" w:hAnsi="Arial"/>
          <w:color w:val="000000"/>
          <w:w w:val="105"/>
        </w:rPr>
      </w:pPr>
    </w:p>
    <w:p w14:paraId="63FE2C7C" w14:textId="77777777" w:rsidR="007F5B44" w:rsidRDefault="007F5B44" w:rsidP="0002177A">
      <w:pPr>
        <w:spacing w:line="276" w:lineRule="auto"/>
        <w:rPr>
          <w:rFonts w:ascii="Arial" w:hAnsi="Arial"/>
          <w:color w:val="000000"/>
          <w:w w:val="105"/>
        </w:rPr>
      </w:pPr>
      <w:r>
        <w:rPr>
          <w:rFonts w:ascii="Arial" w:hAnsi="Arial"/>
          <w:color w:val="000000"/>
          <w:w w:val="105"/>
        </w:rPr>
        <w:t xml:space="preserve">Staff should not give out personal details such as home/mobile numbers, home address or e-mail address to pupils, although it is </w:t>
      </w:r>
      <w:proofErr w:type="spellStart"/>
      <w:r>
        <w:rPr>
          <w:rFonts w:ascii="Arial" w:hAnsi="Arial"/>
          <w:color w:val="000000"/>
          <w:w w:val="105"/>
        </w:rPr>
        <w:t>recognised</w:t>
      </w:r>
      <w:proofErr w:type="spellEnd"/>
      <w:r>
        <w:rPr>
          <w:rFonts w:ascii="Arial" w:hAnsi="Arial"/>
          <w:color w:val="000000"/>
          <w:w w:val="105"/>
        </w:rPr>
        <w:t xml:space="preserve"> that some staff live within the community and their own pupils, relatives or friends may well be amongst pupils at school. </w:t>
      </w:r>
    </w:p>
    <w:p w14:paraId="28FD6BA3" w14:textId="77777777" w:rsidR="007F5B44" w:rsidRDefault="007F5B44" w:rsidP="0002177A">
      <w:pPr>
        <w:spacing w:line="276" w:lineRule="auto"/>
        <w:rPr>
          <w:rFonts w:ascii="Arial" w:hAnsi="Arial"/>
          <w:color w:val="000000"/>
          <w:w w:val="105"/>
        </w:rPr>
      </w:pPr>
    </w:p>
    <w:p w14:paraId="1D1716D9" w14:textId="77777777" w:rsidR="007F5B44" w:rsidRDefault="007F5B44" w:rsidP="0002177A">
      <w:pPr>
        <w:spacing w:line="276" w:lineRule="auto"/>
        <w:rPr>
          <w:rFonts w:ascii="Arial" w:hAnsi="Arial"/>
          <w:color w:val="000000"/>
          <w:w w:val="105"/>
        </w:rPr>
      </w:pPr>
      <w:r>
        <w:rPr>
          <w:rFonts w:ascii="Arial" w:hAnsi="Arial"/>
          <w:color w:val="000000"/>
          <w:w w:val="105"/>
        </w:rPr>
        <w:t>In respect of social net</w:t>
      </w:r>
      <w:r w:rsidR="00D42AFF">
        <w:rPr>
          <w:rFonts w:ascii="Arial" w:hAnsi="Arial"/>
          <w:color w:val="000000"/>
          <w:w w:val="105"/>
        </w:rPr>
        <w:t>working websites such as Facebook, under no circumstances should staff accept friends requests from pupils. This is for the staff’s own protection and to avert any unwarranted safeguarding allegations. It is also unadvisable to accept requests from past pupils unless they are over the age of 18. If a member of staff does receive a friendship request from a pupil, the</w:t>
      </w:r>
      <w:r w:rsidR="0002177A">
        <w:rPr>
          <w:rFonts w:ascii="Arial" w:hAnsi="Arial"/>
          <w:color w:val="000000"/>
          <w:w w:val="105"/>
        </w:rPr>
        <w:t>y should inform a senior leader.</w:t>
      </w:r>
    </w:p>
    <w:p w14:paraId="19D43303" w14:textId="77777777" w:rsidR="007F5B44" w:rsidRDefault="007F5B44" w:rsidP="0002177A">
      <w:pPr>
        <w:spacing w:line="276" w:lineRule="auto"/>
        <w:ind w:right="1149"/>
        <w:rPr>
          <w:rFonts w:ascii="Arial" w:hAnsi="Arial"/>
          <w:color w:val="000000"/>
          <w:lang w:val="en-GB" w:eastAsia="en-GB"/>
        </w:rPr>
      </w:pPr>
    </w:p>
    <w:p w14:paraId="7CB5CC0F" w14:textId="77777777" w:rsidR="00D42AFF" w:rsidRPr="00D42AFF" w:rsidRDefault="00D42AFF" w:rsidP="0002177A">
      <w:pPr>
        <w:shd w:val="clear" w:color="auto" w:fill="C6D9F1"/>
        <w:spacing w:line="276" w:lineRule="auto"/>
        <w:rPr>
          <w:rFonts w:ascii="Arial" w:hAnsi="Arial"/>
          <w:b/>
          <w:color w:val="000000"/>
          <w:w w:val="105"/>
        </w:rPr>
      </w:pPr>
      <w:r w:rsidRPr="00D42AFF">
        <w:rPr>
          <w:rFonts w:ascii="Arial" w:hAnsi="Arial"/>
          <w:b/>
          <w:color w:val="000000"/>
          <w:w w:val="105"/>
        </w:rPr>
        <w:t>Physical Contact</w:t>
      </w:r>
    </w:p>
    <w:p w14:paraId="656250B6" w14:textId="77777777" w:rsidR="00D42AFF" w:rsidRDefault="00D42AFF" w:rsidP="0002177A">
      <w:pPr>
        <w:spacing w:line="276" w:lineRule="auto"/>
        <w:rPr>
          <w:rFonts w:ascii="Arial" w:hAnsi="Arial"/>
          <w:color w:val="000000"/>
          <w:w w:val="105"/>
        </w:rPr>
      </w:pPr>
    </w:p>
    <w:p w14:paraId="07BF3A4D" w14:textId="77777777" w:rsidR="00DE7B38" w:rsidRDefault="00D42AFF" w:rsidP="0002177A">
      <w:pPr>
        <w:spacing w:line="276" w:lineRule="auto"/>
        <w:rPr>
          <w:rFonts w:ascii="Arial" w:hAnsi="Arial"/>
          <w:color w:val="000000"/>
          <w:w w:val="105"/>
        </w:rPr>
      </w:pPr>
      <w:r>
        <w:rPr>
          <w:rFonts w:ascii="Arial" w:hAnsi="Arial"/>
          <w:color w:val="000000"/>
          <w:w w:val="105"/>
        </w:rPr>
        <w:t>It is unrealistic to suggest that teachers should never touch pupils. There are occasions when it is entirely appropriate and reasonable for staff to have physical contact with pupils</w:t>
      </w:r>
      <w:r w:rsidR="00DE7B38">
        <w:rPr>
          <w:rFonts w:ascii="Arial" w:hAnsi="Arial"/>
          <w:color w:val="000000"/>
          <w:w w:val="105"/>
        </w:rPr>
        <w:t>.</w:t>
      </w:r>
    </w:p>
    <w:p w14:paraId="4E2C49D4" w14:textId="77777777" w:rsidR="00DE7B38" w:rsidRDefault="00D42AFF" w:rsidP="0002177A">
      <w:pPr>
        <w:pStyle w:val="Default"/>
        <w:spacing w:line="276" w:lineRule="auto"/>
      </w:pPr>
      <w:r>
        <w:rPr>
          <w:w w:val="105"/>
        </w:rPr>
        <w:t xml:space="preserve"> </w:t>
      </w:r>
    </w:p>
    <w:p w14:paraId="14192A27" w14:textId="77777777" w:rsidR="00DE7B38" w:rsidRPr="00DE7B38" w:rsidRDefault="00DE7B38" w:rsidP="0002177A">
      <w:pPr>
        <w:pStyle w:val="Default"/>
        <w:spacing w:after="117" w:line="276" w:lineRule="auto"/>
      </w:pPr>
      <w:r w:rsidRPr="00DE7B38">
        <w:t xml:space="preserve">Examples of where touching a pupil might be proper or necessary: </w:t>
      </w:r>
    </w:p>
    <w:p w14:paraId="2472CF5E" w14:textId="77777777" w:rsidR="00DE7B38" w:rsidRPr="00DE7B38" w:rsidRDefault="00DE7B38" w:rsidP="0002177A">
      <w:pPr>
        <w:pStyle w:val="Default"/>
        <w:spacing w:after="117" w:line="276" w:lineRule="auto"/>
      </w:pPr>
      <w:r w:rsidRPr="00DE7B38">
        <w:t xml:space="preserve">• Holding the hand of the child at the front/back of the line when going to assembly or when walking together around the school; </w:t>
      </w:r>
    </w:p>
    <w:p w14:paraId="638A21A3" w14:textId="77777777" w:rsidR="00DE7B38" w:rsidRPr="00DE7B38" w:rsidRDefault="00DE7B38" w:rsidP="0002177A">
      <w:pPr>
        <w:pStyle w:val="Default"/>
        <w:spacing w:after="117" w:line="276" w:lineRule="auto"/>
      </w:pPr>
      <w:r w:rsidRPr="00DE7B38">
        <w:t xml:space="preserve">• When comforting a distressed pupil; </w:t>
      </w:r>
    </w:p>
    <w:p w14:paraId="453957E9" w14:textId="77777777" w:rsidR="00DE7B38" w:rsidRPr="00DE7B38" w:rsidRDefault="00DE7B38" w:rsidP="0002177A">
      <w:pPr>
        <w:pStyle w:val="Default"/>
        <w:spacing w:after="117" w:line="276" w:lineRule="auto"/>
      </w:pPr>
      <w:r w:rsidRPr="00DE7B38">
        <w:t xml:space="preserve">• When a pupil is being congratulated or praised; </w:t>
      </w:r>
    </w:p>
    <w:p w14:paraId="43EE5C7D" w14:textId="77777777" w:rsidR="00DE7B38" w:rsidRPr="00DE7B38" w:rsidRDefault="00DE7B38" w:rsidP="0002177A">
      <w:pPr>
        <w:pStyle w:val="Default"/>
        <w:spacing w:after="117" w:line="276" w:lineRule="auto"/>
      </w:pPr>
      <w:r w:rsidRPr="00DE7B38">
        <w:t xml:space="preserve">• To demonstrate how to use a musical instrument; </w:t>
      </w:r>
    </w:p>
    <w:p w14:paraId="2A5EEEE5" w14:textId="77777777" w:rsidR="00DE7B38" w:rsidRPr="00DE7B38" w:rsidRDefault="00DE7B38" w:rsidP="0002177A">
      <w:pPr>
        <w:pStyle w:val="Default"/>
        <w:spacing w:after="117" w:line="276" w:lineRule="auto"/>
      </w:pPr>
      <w:r w:rsidRPr="00DE7B38">
        <w:t xml:space="preserve">• To demonstrate exercises or techniques during PE lessons or sports coaching; and </w:t>
      </w:r>
    </w:p>
    <w:p w14:paraId="16FF859C" w14:textId="77777777" w:rsidR="00DE7B38" w:rsidRPr="00DE7B38" w:rsidRDefault="00DE7B38" w:rsidP="0002177A">
      <w:pPr>
        <w:pStyle w:val="Default"/>
        <w:spacing w:line="276" w:lineRule="auto"/>
      </w:pPr>
      <w:r w:rsidRPr="00DE7B38">
        <w:t xml:space="preserve">• To give first aid. </w:t>
      </w:r>
    </w:p>
    <w:p w14:paraId="63B570E9" w14:textId="77777777" w:rsidR="00DE7B38" w:rsidRDefault="00DE7B38" w:rsidP="0002177A">
      <w:pPr>
        <w:spacing w:line="276" w:lineRule="auto"/>
        <w:rPr>
          <w:rFonts w:ascii="Arial" w:hAnsi="Arial"/>
          <w:color w:val="000000"/>
          <w:w w:val="105"/>
        </w:rPr>
      </w:pPr>
    </w:p>
    <w:p w14:paraId="42B9802C" w14:textId="77777777" w:rsidR="00D42AFF" w:rsidRDefault="00D42AFF" w:rsidP="0002177A">
      <w:pPr>
        <w:spacing w:line="276" w:lineRule="auto"/>
        <w:rPr>
          <w:rFonts w:ascii="Arial" w:hAnsi="Arial"/>
          <w:color w:val="000000"/>
          <w:w w:val="105"/>
        </w:rPr>
      </w:pPr>
      <w:r>
        <w:rPr>
          <w:rFonts w:ascii="Arial" w:hAnsi="Arial"/>
          <w:color w:val="000000"/>
          <w:w w:val="105"/>
        </w:rPr>
        <w:t xml:space="preserve">Staff should only initiate physical contact for the minimum time necessary and in ways appropriate to their own role and needs of the child. Staff </w:t>
      </w:r>
      <w:proofErr w:type="gramStart"/>
      <w:r>
        <w:rPr>
          <w:rFonts w:ascii="Arial" w:hAnsi="Arial"/>
          <w:color w:val="000000"/>
          <w:w w:val="105"/>
        </w:rPr>
        <w:t xml:space="preserve">should use their professional </w:t>
      </w:r>
      <w:r>
        <w:rPr>
          <w:rFonts w:ascii="Arial" w:hAnsi="Arial"/>
          <w:color w:val="000000"/>
          <w:w w:val="105"/>
        </w:rPr>
        <w:lastRenderedPageBreak/>
        <w:t>judgement at all times</w:t>
      </w:r>
      <w:proofErr w:type="gramEnd"/>
      <w:r>
        <w:rPr>
          <w:rFonts w:ascii="Arial" w:hAnsi="Arial"/>
          <w:color w:val="000000"/>
          <w:w w:val="105"/>
        </w:rPr>
        <w:t xml:space="preserve">. Where a member of staff thinks that an incident could have been misinterpreted, it should be reported to the Head Teacher. </w:t>
      </w:r>
    </w:p>
    <w:p w14:paraId="6176F68B" w14:textId="77777777" w:rsidR="00D42AFF" w:rsidRDefault="00D42AFF" w:rsidP="0002177A">
      <w:pPr>
        <w:spacing w:line="276" w:lineRule="auto"/>
        <w:rPr>
          <w:rFonts w:ascii="Arial" w:hAnsi="Arial"/>
          <w:color w:val="000000"/>
          <w:w w:val="105"/>
        </w:rPr>
      </w:pPr>
    </w:p>
    <w:p w14:paraId="2BDD152E" w14:textId="77777777" w:rsidR="00D42AFF" w:rsidRDefault="00D42AFF" w:rsidP="0002177A">
      <w:pPr>
        <w:spacing w:line="276" w:lineRule="auto"/>
        <w:rPr>
          <w:rFonts w:ascii="Arial" w:hAnsi="Arial"/>
          <w:color w:val="000000"/>
          <w:w w:val="105"/>
        </w:rPr>
      </w:pPr>
      <w:r>
        <w:rPr>
          <w:rFonts w:ascii="Arial" w:hAnsi="Arial"/>
          <w:color w:val="000000"/>
          <w:w w:val="105"/>
        </w:rPr>
        <w:t>Any formally agreed plans for children with</w:t>
      </w:r>
      <w:r w:rsidR="00EB0DD6">
        <w:rPr>
          <w:rFonts w:ascii="Arial" w:hAnsi="Arial"/>
          <w:color w:val="000000"/>
          <w:w w:val="105"/>
        </w:rPr>
        <w:t xml:space="preserve"> SEND should be understood and agreed by all concerned. Extra caution may also be required where it is known that a child has suffered previous abuse or neglect, as sometimes such children are </w:t>
      </w:r>
      <w:proofErr w:type="gramStart"/>
      <w:r w:rsidR="00EB0DD6">
        <w:rPr>
          <w:rFonts w:ascii="Arial" w:hAnsi="Arial"/>
          <w:color w:val="000000"/>
          <w:w w:val="105"/>
        </w:rPr>
        <w:t>seek</w:t>
      </w:r>
      <w:proofErr w:type="gramEnd"/>
      <w:r w:rsidR="00EB0DD6">
        <w:rPr>
          <w:rFonts w:ascii="Arial" w:hAnsi="Arial"/>
          <w:color w:val="000000"/>
          <w:w w:val="105"/>
        </w:rPr>
        <w:t xml:space="preserve"> out affection and inappropriate contact, leading staff to be vulnerable to allegations of abuse. </w:t>
      </w:r>
    </w:p>
    <w:p w14:paraId="5B8241A7" w14:textId="77777777" w:rsidR="00EB0DD6" w:rsidRDefault="00EB0DD6" w:rsidP="0002177A">
      <w:pPr>
        <w:spacing w:line="276" w:lineRule="auto"/>
        <w:rPr>
          <w:rFonts w:ascii="Arial" w:hAnsi="Arial"/>
          <w:color w:val="000000"/>
          <w:w w:val="105"/>
        </w:rPr>
      </w:pPr>
    </w:p>
    <w:p w14:paraId="2F1D897F" w14:textId="77777777" w:rsidR="00DE7B38" w:rsidRPr="00DE7B38" w:rsidRDefault="00460AE4" w:rsidP="0002177A">
      <w:pPr>
        <w:pStyle w:val="Default"/>
        <w:spacing w:line="276" w:lineRule="auto"/>
      </w:pPr>
      <w:r w:rsidRPr="00DE7B38">
        <w:rPr>
          <w:w w:val="105"/>
        </w:rPr>
        <w:t xml:space="preserve">Staff have the power to use ‘reasonable force’ </w:t>
      </w:r>
      <w:r w:rsidR="00A75916">
        <w:rPr>
          <w:w w:val="105"/>
        </w:rPr>
        <w:t>(as defined in DfE guidance 2016</w:t>
      </w:r>
      <w:r w:rsidRPr="00DE7B38">
        <w:rPr>
          <w:w w:val="105"/>
        </w:rPr>
        <w:t xml:space="preserve"> – Use of Reasonable Force) </w:t>
      </w:r>
      <w:r w:rsidR="00DE7B38" w:rsidRPr="00DE7B38">
        <w:rPr>
          <w:w w:val="105"/>
        </w:rPr>
        <w:t>to</w:t>
      </w:r>
      <w:r w:rsidR="00DE7B38" w:rsidRPr="00DE7B38">
        <w:t xml:space="preserve"> prevent pupils from hurting themselves or others, from damaging property, or from causing disorder. The decision on </w:t>
      </w:r>
      <w:proofErr w:type="gramStart"/>
      <w:r w:rsidR="00DE7B38" w:rsidRPr="00DE7B38">
        <w:t>whether or not</w:t>
      </w:r>
      <w:proofErr w:type="gramEnd"/>
      <w:r w:rsidR="00DE7B38" w:rsidRPr="00DE7B38">
        <w:t xml:space="preserve"> to physically intervene is down to the professional judgement of the staff member concerned and should always depend on the individual circumstances. </w:t>
      </w:r>
      <w:r w:rsidR="00DE7B38">
        <w:t xml:space="preserve">These circumstances may </w:t>
      </w:r>
      <w:proofErr w:type="gramStart"/>
      <w:r w:rsidR="00DE7B38">
        <w:t>include:-</w:t>
      </w:r>
      <w:proofErr w:type="gramEnd"/>
    </w:p>
    <w:p w14:paraId="1B30A135" w14:textId="77777777" w:rsidR="00EB0DD6" w:rsidRDefault="00EB0DD6" w:rsidP="0002177A">
      <w:pPr>
        <w:spacing w:line="276" w:lineRule="auto"/>
        <w:rPr>
          <w:rFonts w:ascii="Arial" w:hAnsi="Arial"/>
          <w:color w:val="000000"/>
          <w:w w:val="105"/>
        </w:rPr>
      </w:pPr>
    </w:p>
    <w:p w14:paraId="33A54074" w14:textId="77777777" w:rsidR="00460AE4" w:rsidRDefault="00460AE4" w:rsidP="0002177A">
      <w:pPr>
        <w:pStyle w:val="Default"/>
        <w:spacing w:line="276" w:lineRule="auto"/>
      </w:pPr>
    </w:p>
    <w:p w14:paraId="65A65F94" w14:textId="77777777" w:rsidR="00460AE4" w:rsidRPr="00460AE4" w:rsidRDefault="00460AE4" w:rsidP="0002177A">
      <w:pPr>
        <w:pStyle w:val="Default"/>
        <w:numPr>
          <w:ilvl w:val="0"/>
          <w:numId w:val="50"/>
        </w:numPr>
        <w:spacing w:after="117" w:line="276" w:lineRule="auto"/>
      </w:pPr>
      <w:r>
        <w:t xml:space="preserve">To </w:t>
      </w:r>
      <w:r w:rsidRPr="00460AE4">
        <w:t xml:space="preserve">remove disruptive children from the classroom where they have refused to follow an instruction to do so; </w:t>
      </w:r>
    </w:p>
    <w:p w14:paraId="3AADAEDF" w14:textId="77777777" w:rsidR="00460AE4" w:rsidRPr="00460AE4" w:rsidRDefault="00460AE4" w:rsidP="0002177A">
      <w:pPr>
        <w:pStyle w:val="Default"/>
        <w:numPr>
          <w:ilvl w:val="0"/>
          <w:numId w:val="50"/>
        </w:numPr>
        <w:spacing w:after="117" w:line="276" w:lineRule="auto"/>
      </w:pPr>
      <w:r>
        <w:t xml:space="preserve">To </w:t>
      </w:r>
      <w:r w:rsidRPr="00460AE4">
        <w:t xml:space="preserve">prevent a pupil behaving in a way that disrupts a school event or a school trip or visit; </w:t>
      </w:r>
    </w:p>
    <w:p w14:paraId="341A6F63" w14:textId="77777777" w:rsidR="00460AE4" w:rsidRPr="00460AE4" w:rsidRDefault="00460AE4" w:rsidP="0002177A">
      <w:pPr>
        <w:pStyle w:val="Default"/>
        <w:numPr>
          <w:ilvl w:val="0"/>
          <w:numId w:val="50"/>
        </w:numPr>
        <w:spacing w:after="117" w:line="276" w:lineRule="auto"/>
      </w:pPr>
      <w:r>
        <w:t xml:space="preserve">To </w:t>
      </w:r>
      <w:r w:rsidRPr="00460AE4">
        <w:t xml:space="preserve">prevent a pupil leaving the classroom where allowing the pupil to leave would risk their safety or lead to behaviour that disrupts the behaviour of others; </w:t>
      </w:r>
    </w:p>
    <w:p w14:paraId="753002A7" w14:textId="77777777" w:rsidR="00460AE4" w:rsidRPr="00460AE4" w:rsidRDefault="00460AE4" w:rsidP="0002177A">
      <w:pPr>
        <w:pStyle w:val="Default"/>
        <w:numPr>
          <w:ilvl w:val="0"/>
          <w:numId w:val="50"/>
        </w:numPr>
        <w:spacing w:after="117" w:line="276" w:lineRule="auto"/>
      </w:pPr>
      <w:r>
        <w:t xml:space="preserve">To </w:t>
      </w:r>
      <w:r w:rsidRPr="00460AE4">
        <w:t xml:space="preserve">prevent a pupil from attacking a member of staff or another pupil, or to stop a fight in the playground; and </w:t>
      </w:r>
    </w:p>
    <w:p w14:paraId="4DE2AAC4" w14:textId="77777777" w:rsidR="00460AE4" w:rsidRPr="00460AE4" w:rsidRDefault="00460AE4" w:rsidP="0002177A">
      <w:pPr>
        <w:pStyle w:val="Default"/>
        <w:numPr>
          <w:ilvl w:val="0"/>
          <w:numId w:val="50"/>
        </w:numPr>
        <w:spacing w:line="276" w:lineRule="auto"/>
      </w:pPr>
      <w:r>
        <w:t xml:space="preserve">To </w:t>
      </w:r>
      <w:r w:rsidRPr="00460AE4">
        <w:t xml:space="preserve">restrain a pupil at risk of harming themselves through physical outbursts. </w:t>
      </w:r>
    </w:p>
    <w:p w14:paraId="0BBE02D7" w14:textId="77777777" w:rsidR="00460AE4" w:rsidRDefault="00460AE4" w:rsidP="0002177A">
      <w:pPr>
        <w:spacing w:line="276" w:lineRule="auto"/>
        <w:rPr>
          <w:rFonts w:ascii="Arial" w:hAnsi="Arial"/>
          <w:color w:val="000000"/>
          <w:w w:val="105"/>
        </w:rPr>
      </w:pPr>
    </w:p>
    <w:p w14:paraId="137F9939" w14:textId="77777777" w:rsidR="00460AE4" w:rsidRDefault="00460AE4" w:rsidP="0002177A">
      <w:pPr>
        <w:spacing w:line="276" w:lineRule="auto"/>
        <w:rPr>
          <w:rFonts w:ascii="Arial" w:hAnsi="Arial"/>
          <w:color w:val="000000"/>
          <w:w w:val="105"/>
        </w:rPr>
      </w:pPr>
      <w:r>
        <w:rPr>
          <w:rFonts w:ascii="Arial" w:hAnsi="Arial"/>
          <w:color w:val="000000"/>
          <w:w w:val="105"/>
        </w:rPr>
        <w:t xml:space="preserve">Staff cannot use force as a punishment. </w:t>
      </w:r>
    </w:p>
    <w:p w14:paraId="2125CC24" w14:textId="77777777" w:rsidR="00DE7B38" w:rsidRDefault="00DE7B38" w:rsidP="0002177A">
      <w:pPr>
        <w:spacing w:line="276" w:lineRule="auto"/>
        <w:rPr>
          <w:rFonts w:ascii="Arial" w:hAnsi="Arial"/>
          <w:color w:val="000000"/>
          <w:w w:val="105"/>
        </w:rPr>
      </w:pPr>
    </w:p>
    <w:p w14:paraId="42154FE7" w14:textId="77777777" w:rsidR="00DE7B38" w:rsidRPr="00DE7B38" w:rsidRDefault="00DE7B38" w:rsidP="0002177A">
      <w:pPr>
        <w:shd w:val="clear" w:color="auto" w:fill="C6D9F1"/>
        <w:spacing w:line="276" w:lineRule="auto"/>
        <w:rPr>
          <w:rFonts w:ascii="Arial" w:hAnsi="Arial"/>
          <w:b/>
          <w:color w:val="000000"/>
          <w:w w:val="105"/>
        </w:rPr>
      </w:pPr>
      <w:r w:rsidRPr="00DE7B38">
        <w:rPr>
          <w:rFonts w:ascii="Arial" w:hAnsi="Arial"/>
          <w:b/>
          <w:color w:val="000000"/>
          <w:w w:val="105"/>
        </w:rPr>
        <w:t>Transporting Children</w:t>
      </w:r>
    </w:p>
    <w:p w14:paraId="46A72E0E" w14:textId="77777777" w:rsidR="00DE7B38" w:rsidRDefault="00DE7B38" w:rsidP="0002177A">
      <w:pPr>
        <w:spacing w:line="276" w:lineRule="auto"/>
        <w:rPr>
          <w:rFonts w:ascii="Arial" w:hAnsi="Arial"/>
          <w:color w:val="000000"/>
          <w:w w:val="105"/>
        </w:rPr>
      </w:pPr>
    </w:p>
    <w:p w14:paraId="169EA076" w14:textId="77777777" w:rsidR="00EF0F75" w:rsidRDefault="00DE7B38" w:rsidP="0002177A">
      <w:pPr>
        <w:spacing w:line="276" w:lineRule="auto"/>
        <w:rPr>
          <w:rFonts w:ascii="Arial" w:hAnsi="Arial"/>
          <w:color w:val="000000"/>
          <w:w w:val="105"/>
        </w:rPr>
      </w:pPr>
      <w:r>
        <w:rPr>
          <w:rFonts w:ascii="Arial" w:hAnsi="Arial"/>
          <w:color w:val="000000"/>
          <w:w w:val="105"/>
        </w:rPr>
        <w:t>When children need to be transported</w:t>
      </w:r>
      <w:r w:rsidR="00EF0F75">
        <w:rPr>
          <w:rFonts w:ascii="Arial" w:hAnsi="Arial"/>
          <w:color w:val="000000"/>
          <w:w w:val="105"/>
        </w:rPr>
        <w:t xml:space="preserve">, </w:t>
      </w:r>
      <w:r>
        <w:rPr>
          <w:rFonts w:ascii="Arial" w:hAnsi="Arial"/>
          <w:color w:val="000000"/>
          <w:w w:val="105"/>
        </w:rPr>
        <w:t xml:space="preserve">for example, </w:t>
      </w:r>
      <w:r w:rsidR="00EF0F75">
        <w:rPr>
          <w:rFonts w:ascii="Arial" w:hAnsi="Arial"/>
          <w:color w:val="000000"/>
          <w:w w:val="105"/>
        </w:rPr>
        <w:t xml:space="preserve">from school to home, an adult additional to the driver should act as an escort wherever practicable. Staff should ensure that all children sit in rear seats and use appropriate car / booster seats and seat belts, which should be checked before setting off. Children should be reminded of the behavior expected of them whilst the member of staff is driving. </w:t>
      </w:r>
    </w:p>
    <w:p w14:paraId="5E7E8C62" w14:textId="77777777" w:rsidR="00EF0F75" w:rsidRDefault="00EF0F75" w:rsidP="0002177A">
      <w:pPr>
        <w:spacing w:line="276" w:lineRule="auto"/>
        <w:rPr>
          <w:rFonts w:ascii="Arial" w:hAnsi="Arial"/>
          <w:color w:val="000000"/>
          <w:w w:val="105"/>
        </w:rPr>
      </w:pPr>
    </w:p>
    <w:p w14:paraId="37DC6A50" w14:textId="77777777" w:rsidR="00DE7B38" w:rsidRDefault="00EF0F75" w:rsidP="0002177A">
      <w:pPr>
        <w:spacing w:line="276" w:lineRule="auto"/>
        <w:rPr>
          <w:rFonts w:ascii="Arial" w:hAnsi="Arial"/>
          <w:color w:val="000000"/>
          <w:w w:val="105"/>
        </w:rPr>
      </w:pPr>
      <w:r>
        <w:rPr>
          <w:rFonts w:ascii="Arial" w:hAnsi="Arial"/>
          <w:color w:val="000000"/>
          <w:w w:val="105"/>
        </w:rPr>
        <w:t xml:space="preserve">Staff should avoid using private vehicles wherever possible, but where this is unavoidable the appropriate insurance (business use) must be in place. Details of where staff are going, what time they are expected back at school and a mobile contact number should be left with a member of staff back at school. </w:t>
      </w:r>
    </w:p>
    <w:p w14:paraId="1DE74952" w14:textId="77777777" w:rsidR="00EF0F75" w:rsidRDefault="00EF0F75" w:rsidP="0002177A">
      <w:pPr>
        <w:spacing w:line="276" w:lineRule="auto"/>
        <w:rPr>
          <w:rFonts w:ascii="Arial" w:hAnsi="Arial"/>
          <w:color w:val="000000"/>
          <w:w w:val="105"/>
        </w:rPr>
      </w:pPr>
    </w:p>
    <w:p w14:paraId="4CF4827D" w14:textId="77777777" w:rsidR="00EF0F75" w:rsidRPr="00EF0F75" w:rsidRDefault="00EF0F75" w:rsidP="0002177A">
      <w:pPr>
        <w:shd w:val="clear" w:color="auto" w:fill="C6D9F1"/>
        <w:spacing w:line="276" w:lineRule="auto"/>
        <w:rPr>
          <w:rFonts w:ascii="Arial" w:hAnsi="Arial"/>
          <w:b/>
          <w:color w:val="000000"/>
          <w:w w:val="105"/>
        </w:rPr>
      </w:pPr>
      <w:r w:rsidRPr="00EF0F75">
        <w:rPr>
          <w:rFonts w:ascii="Arial" w:hAnsi="Arial"/>
          <w:b/>
          <w:color w:val="000000"/>
          <w:w w:val="105"/>
        </w:rPr>
        <w:t>Intimate / Personal Care</w:t>
      </w:r>
    </w:p>
    <w:p w14:paraId="5B3EDBFC" w14:textId="77777777" w:rsidR="007F5B44" w:rsidRDefault="007F5B44" w:rsidP="0002177A">
      <w:pPr>
        <w:spacing w:line="276" w:lineRule="auto"/>
        <w:rPr>
          <w:rFonts w:ascii="Arial" w:hAnsi="Arial"/>
          <w:color w:val="000000"/>
          <w:w w:val="105"/>
        </w:rPr>
      </w:pPr>
      <w:r>
        <w:rPr>
          <w:rFonts w:ascii="Arial" w:hAnsi="Arial"/>
          <w:color w:val="000000"/>
          <w:w w:val="105"/>
        </w:rPr>
        <w:t xml:space="preserve"> </w:t>
      </w:r>
    </w:p>
    <w:p w14:paraId="158A45F0" w14:textId="77777777" w:rsidR="00EF0F75" w:rsidRDefault="00EF0F75" w:rsidP="0002177A">
      <w:pPr>
        <w:spacing w:line="276" w:lineRule="auto"/>
        <w:rPr>
          <w:rFonts w:ascii="Arial" w:hAnsi="Arial"/>
          <w:color w:val="000000"/>
          <w:w w:val="105"/>
        </w:rPr>
      </w:pPr>
      <w:r>
        <w:rPr>
          <w:rFonts w:ascii="Arial" w:hAnsi="Arial"/>
          <w:color w:val="000000"/>
          <w:w w:val="105"/>
        </w:rPr>
        <w:lastRenderedPageBreak/>
        <w:t>Staff should adhere to the school’s Personal Care Policy.</w:t>
      </w:r>
    </w:p>
    <w:p w14:paraId="74A9D789" w14:textId="77777777" w:rsidR="00EF0F75" w:rsidRDefault="00EF0F75" w:rsidP="0002177A">
      <w:pPr>
        <w:spacing w:line="276" w:lineRule="auto"/>
        <w:rPr>
          <w:rFonts w:ascii="Arial" w:hAnsi="Arial"/>
          <w:color w:val="000000"/>
          <w:w w:val="105"/>
        </w:rPr>
      </w:pPr>
    </w:p>
    <w:p w14:paraId="32BE8A52" w14:textId="77777777" w:rsidR="00EF0F75" w:rsidRPr="00EF0F75" w:rsidRDefault="00EF0F75" w:rsidP="0002177A">
      <w:pPr>
        <w:shd w:val="clear" w:color="auto" w:fill="C6D9F1"/>
        <w:spacing w:line="276" w:lineRule="auto"/>
        <w:rPr>
          <w:rFonts w:ascii="Arial" w:hAnsi="Arial"/>
          <w:b/>
          <w:color w:val="000000"/>
          <w:w w:val="105"/>
        </w:rPr>
      </w:pPr>
      <w:r w:rsidRPr="00EF0F75">
        <w:rPr>
          <w:rFonts w:ascii="Arial" w:hAnsi="Arial"/>
          <w:b/>
          <w:color w:val="000000"/>
          <w:w w:val="105"/>
        </w:rPr>
        <w:t>First Aid and Administration of Medication</w:t>
      </w:r>
    </w:p>
    <w:p w14:paraId="52CD46D3" w14:textId="77777777" w:rsidR="00EF0F75" w:rsidRDefault="00EF0F75" w:rsidP="0002177A">
      <w:pPr>
        <w:spacing w:line="276" w:lineRule="auto"/>
        <w:rPr>
          <w:rFonts w:ascii="Arial" w:hAnsi="Arial"/>
          <w:color w:val="000000"/>
          <w:w w:val="105"/>
        </w:rPr>
      </w:pPr>
    </w:p>
    <w:p w14:paraId="28230118" w14:textId="77777777" w:rsidR="00EF0F75" w:rsidRDefault="00EF0F75" w:rsidP="0002177A">
      <w:pPr>
        <w:spacing w:line="276" w:lineRule="auto"/>
        <w:rPr>
          <w:rFonts w:ascii="Arial" w:hAnsi="Arial"/>
          <w:color w:val="000000"/>
          <w:w w:val="105"/>
        </w:rPr>
      </w:pPr>
      <w:r>
        <w:rPr>
          <w:rFonts w:ascii="Arial" w:hAnsi="Arial"/>
          <w:color w:val="000000"/>
          <w:w w:val="105"/>
        </w:rPr>
        <w:t xml:space="preserve">Staff should adhere to the school’s </w:t>
      </w:r>
      <w:r w:rsidR="000F0EEF">
        <w:rPr>
          <w:rFonts w:ascii="Arial" w:hAnsi="Arial"/>
          <w:color w:val="000000"/>
          <w:w w:val="105"/>
        </w:rPr>
        <w:t>Medical and First Aid Policy.</w:t>
      </w:r>
    </w:p>
    <w:p w14:paraId="61EDB388" w14:textId="77777777" w:rsidR="000F0EEF" w:rsidRDefault="000F0EEF" w:rsidP="0002177A">
      <w:pPr>
        <w:spacing w:line="276" w:lineRule="auto"/>
        <w:rPr>
          <w:rFonts w:ascii="Arial" w:hAnsi="Arial"/>
          <w:color w:val="000000"/>
          <w:w w:val="105"/>
        </w:rPr>
      </w:pPr>
    </w:p>
    <w:p w14:paraId="770D62FC" w14:textId="77777777" w:rsidR="000F0EEF" w:rsidRPr="000F0EEF" w:rsidRDefault="000F0EEF" w:rsidP="0002177A">
      <w:pPr>
        <w:shd w:val="clear" w:color="auto" w:fill="C6D9F1"/>
        <w:spacing w:line="276" w:lineRule="auto"/>
        <w:rPr>
          <w:rFonts w:ascii="Arial" w:hAnsi="Arial"/>
          <w:b/>
          <w:color w:val="000000"/>
          <w:w w:val="105"/>
        </w:rPr>
      </w:pPr>
      <w:r w:rsidRPr="000F0EEF">
        <w:rPr>
          <w:rFonts w:ascii="Arial" w:hAnsi="Arial"/>
          <w:b/>
          <w:color w:val="000000"/>
          <w:w w:val="105"/>
        </w:rPr>
        <w:t>Use of Mobile Phones</w:t>
      </w:r>
    </w:p>
    <w:p w14:paraId="579B640B" w14:textId="77777777" w:rsidR="000F0EEF" w:rsidRDefault="000F0EEF" w:rsidP="0002177A">
      <w:pPr>
        <w:spacing w:line="276" w:lineRule="auto"/>
        <w:rPr>
          <w:rFonts w:ascii="Arial" w:hAnsi="Arial"/>
          <w:color w:val="000000"/>
          <w:w w:val="105"/>
        </w:rPr>
      </w:pPr>
    </w:p>
    <w:p w14:paraId="7F59D5A1" w14:textId="77777777" w:rsidR="000F0EEF" w:rsidRDefault="000F0EEF" w:rsidP="0002177A">
      <w:pPr>
        <w:spacing w:line="276" w:lineRule="auto"/>
        <w:rPr>
          <w:rFonts w:ascii="Arial" w:hAnsi="Arial"/>
          <w:color w:val="000000"/>
          <w:w w:val="105"/>
        </w:rPr>
      </w:pPr>
      <w:r>
        <w:rPr>
          <w:rFonts w:ascii="Arial" w:hAnsi="Arial"/>
          <w:color w:val="000000"/>
          <w:w w:val="105"/>
        </w:rPr>
        <w:t>Staff should adhere to the school’s Mobile Phone Policy.</w:t>
      </w:r>
    </w:p>
    <w:p w14:paraId="34658750" w14:textId="77777777" w:rsidR="000F0EEF" w:rsidRDefault="000F0EEF" w:rsidP="0002177A">
      <w:pPr>
        <w:spacing w:line="276" w:lineRule="auto"/>
        <w:rPr>
          <w:rFonts w:ascii="Arial" w:hAnsi="Arial"/>
          <w:color w:val="000000"/>
          <w:w w:val="105"/>
        </w:rPr>
      </w:pPr>
    </w:p>
    <w:p w14:paraId="3604CB6D" w14:textId="77777777" w:rsidR="00A7763A" w:rsidRDefault="00A7763A" w:rsidP="0002177A">
      <w:pPr>
        <w:shd w:val="clear" w:color="auto" w:fill="C6D9F1"/>
        <w:spacing w:line="276" w:lineRule="auto"/>
        <w:rPr>
          <w:rFonts w:ascii="Arial" w:hAnsi="Arial"/>
          <w:b/>
          <w:color w:val="000000"/>
          <w:w w:val="105"/>
        </w:rPr>
      </w:pPr>
      <w:r>
        <w:rPr>
          <w:rFonts w:ascii="Arial" w:hAnsi="Arial"/>
          <w:b/>
          <w:color w:val="000000"/>
          <w:w w:val="105"/>
        </w:rPr>
        <w:t>Equality Impact Assessment</w:t>
      </w:r>
    </w:p>
    <w:p w14:paraId="70FCD363" w14:textId="77777777" w:rsidR="00A7763A" w:rsidRDefault="00A7763A" w:rsidP="0002177A">
      <w:pPr>
        <w:spacing w:line="276" w:lineRule="auto"/>
        <w:rPr>
          <w:rFonts w:ascii="Arial" w:hAnsi="Arial"/>
          <w:b/>
          <w:color w:val="000000"/>
          <w:w w:val="105"/>
        </w:rPr>
      </w:pPr>
    </w:p>
    <w:p w14:paraId="2E465F0C" w14:textId="77777777" w:rsidR="00A7763A" w:rsidRPr="00A7763A" w:rsidRDefault="00A7763A" w:rsidP="0002177A">
      <w:pPr>
        <w:spacing w:line="276" w:lineRule="auto"/>
        <w:jc w:val="both"/>
        <w:rPr>
          <w:rFonts w:ascii="Arial" w:hAnsi="Arial"/>
          <w:color w:val="000000"/>
          <w:w w:val="105"/>
        </w:rPr>
      </w:pPr>
      <w:r w:rsidRPr="00A7763A">
        <w:rPr>
          <w:rFonts w:ascii="Arial" w:hAnsi="Arial"/>
          <w:color w:val="000000"/>
          <w:w w:val="105"/>
        </w:rPr>
        <w:t xml:space="preserve">Under the Equality Act 2010 we have a duty not to discriminate against people </w:t>
      </w:r>
      <w:proofErr w:type="gramStart"/>
      <w:r w:rsidRPr="00A7763A">
        <w:rPr>
          <w:rFonts w:ascii="Arial" w:hAnsi="Arial"/>
          <w:color w:val="000000"/>
          <w:w w:val="105"/>
        </w:rPr>
        <w:t>on the basis of</w:t>
      </w:r>
      <w:proofErr w:type="gramEnd"/>
      <w:r w:rsidRPr="00A7763A">
        <w:rPr>
          <w:rFonts w:ascii="Arial" w:hAnsi="Arial"/>
          <w:color w:val="000000"/>
          <w:w w:val="105"/>
        </w:rPr>
        <w:t xml:space="preserve"> their age, disability, gender, gender identity, pregnancy or maternity, race, religion or belief and sexual orientation.</w:t>
      </w:r>
    </w:p>
    <w:p w14:paraId="5CB9205B" w14:textId="77777777" w:rsidR="00A7763A" w:rsidRPr="00A7763A" w:rsidRDefault="00A7763A" w:rsidP="0002177A">
      <w:pPr>
        <w:spacing w:line="276" w:lineRule="auto"/>
        <w:jc w:val="both"/>
        <w:rPr>
          <w:rFonts w:ascii="Arial" w:hAnsi="Arial"/>
          <w:color w:val="000000"/>
          <w:w w:val="105"/>
        </w:rPr>
      </w:pPr>
    </w:p>
    <w:p w14:paraId="451B2A76" w14:textId="77777777" w:rsidR="00A7763A" w:rsidRPr="00A7763A" w:rsidRDefault="00A7763A" w:rsidP="0002177A">
      <w:pPr>
        <w:spacing w:line="276" w:lineRule="auto"/>
        <w:jc w:val="both"/>
        <w:rPr>
          <w:rFonts w:ascii="Arial" w:hAnsi="Arial"/>
          <w:color w:val="000000"/>
          <w:w w:val="105"/>
        </w:rPr>
      </w:pPr>
      <w:r w:rsidRPr="00A7763A">
        <w:rPr>
          <w:rFonts w:ascii="Arial" w:hAnsi="Arial"/>
          <w:color w:val="000000"/>
          <w:w w:val="105"/>
        </w:rPr>
        <w:t>This policy has been equality impact assessed and we believe that it is in line with the Equality Act 2010 as it is fair, it does not prioritise or disadvantage any pupil and it helps to promote equality at this school.</w:t>
      </w:r>
    </w:p>
    <w:p w14:paraId="3E38BDD2" w14:textId="77777777" w:rsidR="00A7763A" w:rsidRPr="00A7763A" w:rsidRDefault="00A7763A" w:rsidP="0002177A">
      <w:pPr>
        <w:spacing w:line="276" w:lineRule="auto"/>
        <w:rPr>
          <w:rFonts w:ascii="Arial" w:hAnsi="Arial"/>
          <w:color w:val="000000"/>
          <w:w w:val="105"/>
        </w:rPr>
      </w:pPr>
    </w:p>
    <w:p w14:paraId="21D6E9AC" w14:textId="77777777" w:rsidR="00554258" w:rsidRDefault="00554258" w:rsidP="0002177A">
      <w:pPr>
        <w:shd w:val="clear" w:color="auto" w:fill="C6D9F1"/>
        <w:spacing w:line="276" w:lineRule="auto"/>
        <w:rPr>
          <w:rFonts w:ascii="Arial" w:hAnsi="Arial"/>
          <w:b/>
          <w:color w:val="000000"/>
          <w:w w:val="105"/>
        </w:rPr>
      </w:pPr>
      <w:r w:rsidRPr="00605C09">
        <w:rPr>
          <w:rFonts w:ascii="Arial" w:hAnsi="Arial"/>
          <w:b/>
          <w:color w:val="000000"/>
          <w:w w:val="105"/>
        </w:rPr>
        <w:t>Monitoring the Effectiveness of the Policy</w:t>
      </w:r>
    </w:p>
    <w:p w14:paraId="4CCF30CB" w14:textId="77777777" w:rsidR="00554258" w:rsidRDefault="00554258" w:rsidP="0002177A">
      <w:pPr>
        <w:spacing w:line="276" w:lineRule="auto"/>
        <w:rPr>
          <w:rFonts w:ascii="Arial" w:hAnsi="Arial"/>
          <w:b/>
          <w:color w:val="000000"/>
          <w:w w:val="105"/>
        </w:rPr>
      </w:pPr>
    </w:p>
    <w:p w14:paraId="438FB642" w14:textId="77777777" w:rsidR="00A021BD" w:rsidRDefault="00A021BD" w:rsidP="0002177A">
      <w:pPr>
        <w:spacing w:line="276" w:lineRule="auto"/>
        <w:jc w:val="both"/>
        <w:rPr>
          <w:rFonts w:ascii="Arial" w:hAnsi="Arial"/>
          <w:color w:val="000000"/>
          <w:w w:val="105"/>
        </w:rPr>
      </w:pPr>
      <w:r>
        <w:rPr>
          <w:rFonts w:ascii="Arial" w:hAnsi="Arial"/>
          <w:color w:val="000000"/>
          <w:w w:val="105"/>
        </w:rPr>
        <w:t xml:space="preserve">The practical application of this policy will be reviewed </w:t>
      </w:r>
      <w:r w:rsidR="00A01858">
        <w:rPr>
          <w:rFonts w:ascii="Arial" w:hAnsi="Arial"/>
          <w:color w:val="000000"/>
          <w:w w:val="105"/>
        </w:rPr>
        <w:t>regularly</w:t>
      </w:r>
      <w:r>
        <w:rPr>
          <w:rFonts w:ascii="Arial" w:hAnsi="Arial"/>
          <w:color w:val="000000"/>
          <w:w w:val="105"/>
        </w:rPr>
        <w:t xml:space="preserve"> or when the need arises by the Head</w:t>
      </w:r>
      <w:r w:rsidR="00A01858">
        <w:rPr>
          <w:rFonts w:ascii="Arial" w:hAnsi="Arial"/>
          <w:color w:val="000000"/>
          <w:w w:val="105"/>
        </w:rPr>
        <w:t xml:space="preserve"> T</w:t>
      </w:r>
      <w:r>
        <w:rPr>
          <w:rFonts w:ascii="Arial" w:hAnsi="Arial"/>
          <w:color w:val="000000"/>
          <w:w w:val="105"/>
        </w:rPr>
        <w:t>eacher and the nominated governor.</w:t>
      </w:r>
    </w:p>
    <w:p w14:paraId="7B4FEBFF" w14:textId="77777777" w:rsidR="00A021BD" w:rsidRDefault="00A021BD" w:rsidP="0002177A">
      <w:pPr>
        <w:spacing w:line="276" w:lineRule="auto"/>
        <w:jc w:val="both"/>
        <w:rPr>
          <w:rFonts w:ascii="Arial" w:hAnsi="Arial"/>
          <w:color w:val="000000"/>
          <w:w w:val="105"/>
        </w:rPr>
      </w:pPr>
    </w:p>
    <w:p w14:paraId="441D96AA" w14:textId="77777777" w:rsidR="00A021BD" w:rsidRPr="001F0D0A" w:rsidRDefault="00A021BD" w:rsidP="0002177A">
      <w:pPr>
        <w:spacing w:line="276" w:lineRule="auto"/>
        <w:jc w:val="both"/>
        <w:rPr>
          <w:rFonts w:ascii="Arial" w:hAnsi="Arial"/>
          <w:color w:val="000000"/>
          <w:w w:val="105"/>
        </w:rPr>
      </w:pPr>
      <w:r w:rsidRPr="001F0D0A">
        <w:rPr>
          <w:rFonts w:ascii="Arial" w:hAnsi="Arial"/>
          <w:color w:val="000000"/>
          <w:w w:val="105"/>
        </w:rPr>
        <w:t xml:space="preserve">A statement of </w:t>
      </w:r>
      <w:r>
        <w:rPr>
          <w:rFonts w:ascii="Arial" w:hAnsi="Arial"/>
          <w:color w:val="000000"/>
          <w:w w:val="105"/>
        </w:rPr>
        <w:t>the policy's</w:t>
      </w:r>
      <w:r w:rsidRPr="001F0D0A">
        <w:rPr>
          <w:rFonts w:ascii="Arial" w:hAnsi="Arial"/>
          <w:color w:val="000000"/>
          <w:w w:val="105"/>
        </w:rPr>
        <w:t xml:space="preserve"> effectiveness and the necessary recommendations for improvement will be presented to the Governing Body</w:t>
      </w:r>
      <w:r>
        <w:rPr>
          <w:rFonts w:ascii="Arial" w:hAnsi="Arial"/>
          <w:color w:val="000000"/>
          <w:w w:val="105"/>
        </w:rPr>
        <w:t xml:space="preserve"> for further discussion and endorsement. (See Policy Evaluation)</w:t>
      </w:r>
    </w:p>
    <w:p w14:paraId="3E29C981" w14:textId="77777777" w:rsidR="00A021BD" w:rsidRDefault="00A021BD" w:rsidP="0002177A">
      <w:pPr>
        <w:spacing w:line="276" w:lineRule="auto"/>
        <w:rPr>
          <w:rFonts w:ascii="Arial" w:hAnsi="Arial"/>
          <w:b/>
          <w:color w:val="000000"/>
          <w:w w:val="105"/>
        </w:rPr>
      </w:pPr>
    </w:p>
    <w:p w14:paraId="64243A38" w14:textId="77777777" w:rsidR="00A021BD" w:rsidRDefault="00A021BD" w:rsidP="0002177A">
      <w:pPr>
        <w:shd w:val="clear" w:color="auto" w:fill="C6D9F1"/>
        <w:spacing w:line="276" w:lineRule="auto"/>
        <w:rPr>
          <w:rFonts w:ascii="Arial" w:hAnsi="Arial"/>
          <w:b/>
          <w:color w:val="000000"/>
          <w:w w:val="105"/>
        </w:rPr>
      </w:pPr>
      <w:r>
        <w:rPr>
          <w:rFonts w:ascii="Arial" w:hAnsi="Arial"/>
          <w:b/>
          <w:color w:val="000000"/>
          <w:w w:val="105"/>
        </w:rPr>
        <w:t>Linked Policies</w:t>
      </w:r>
    </w:p>
    <w:p w14:paraId="5CDA66CF" w14:textId="77777777" w:rsidR="00A021BD" w:rsidRDefault="00A021BD" w:rsidP="0002177A">
      <w:pPr>
        <w:spacing w:line="276" w:lineRule="auto"/>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039"/>
      </w:tblGrid>
      <w:tr w:rsidR="000D4BFD" w:rsidRPr="000E4C0B" w14:paraId="63D921C0" w14:textId="77777777" w:rsidTr="009A0514">
        <w:tc>
          <w:tcPr>
            <w:tcW w:w="5099" w:type="dxa"/>
          </w:tcPr>
          <w:p w14:paraId="41A705B1" w14:textId="77777777" w:rsidR="000D4BFD" w:rsidRPr="00CE532F" w:rsidRDefault="00CE532F" w:rsidP="0002177A">
            <w:pPr>
              <w:numPr>
                <w:ilvl w:val="0"/>
                <w:numId w:val="49"/>
              </w:numPr>
              <w:spacing w:line="276" w:lineRule="auto"/>
              <w:rPr>
                <w:rFonts w:ascii="Arial" w:hAnsi="Arial" w:cs="Arial"/>
              </w:rPr>
            </w:pPr>
            <w:r w:rsidRPr="00CE532F">
              <w:rPr>
                <w:rFonts w:ascii="Arial" w:hAnsi="Arial" w:cs="Arial"/>
              </w:rPr>
              <w:t>Safeguarding &amp; Child Protection</w:t>
            </w:r>
          </w:p>
        </w:tc>
        <w:tc>
          <w:tcPr>
            <w:tcW w:w="5107" w:type="dxa"/>
          </w:tcPr>
          <w:p w14:paraId="3F921FC2" w14:textId="77777777" w:rsidR="000D4BFD" w:rsidRPr="00CE532F" w:rsidRDefault="000F0EEF" w:rsidP="0002177A">
            <w:pPr>
              <w:numPr>
                <w:ilvl w:val="0"/>
                <w:numId w:val="49"/>
              </w:numPr>
              <w:spacing w:line="276" w:lineRule="auto"/>
              <w:rPr>
                <w:rFonts w:ascii="Arial" w:hAnsi="Arial" w:cs="Arial"/>
              </w:rPr>
            </w:pPr>
            <w:r>
              <w:rPr>
                <w:rFonts w:ascii="Arial" w:hAnsi="Arial" w:cs="Arial"/>
              </w:rPr>
              <w:t>Personal Care</w:t>
            </w:r>
          </w:p>
        </w:tc>
      </w:tr>
      <w:tr w:rsidR="000D4BFD" w:rsidRPr="000E4C0B" w14:paraId="6D30BB7B" w14:textId="77777777" w:rsidTr="009A0514">
        <w:tc>
          <w:tcPr>
            <w:tcW w:w="5099" w:type="dxa"/>
          </w:tcPr>
          <w:p w14:paraId="1BF0BF82" w14:textId="77777777" w:rsidR="000D4BFD" w:rsidRPr="00CE532F" w:rsidRDefault="00CE532F" w:rsidP="0002177A">
            <w:pPr>
              <w:numPr>
                <w:ilvl w:val="0"/>
                <w:numId w:val="49"/>
              </w:numPr>
              <w:spacing w:line="276" w:lineRule="auto"/>
              <w:rPr>
                <w:rFonts w:ascii="Arial" w:hAnsi="Arial" w:cs="Arial"/>
              </w:rPr>
            </w:pPr>
            <w:r w:rsidRPr="00CE532F">
              <w:rPr>
                <w:rFonts w:ascii="Arial" w:hAnsi="Arial" w:cs="Arial"/>
              </w:rPr>
              <w:t>Data Protection</w:t>
            </w:r>
          </w:p>
        </w:tc>
        <w:tc>
          <w:tcPr>
            <w:tcW w:w="5107" w:type="dxa"/>
          </w:tcPr>
          <w:p w14:paraId="7DEFA242" w14:textId="77777777" w:rsidR="000D4BFD" w:rsidRPr="00CE532F" w:rsidRDefault="000F0EEF" w:rsidP="0002177A">
            <w:pPr>
              <w:numPr>
                <w:ilvl w:val="0"/>
                <w:numId w:val="49"/>
              </w:numPr>
              <w:spacing w:line="276" w:lineRule="auto"/>
              <w:rPr>
                <w:rFonts w:ascii="Arial" w:hAnsi="Arial" w:cs="Arial"/>
                <w:w w:val="105"/>
              </w:rPr>
            </w:pPr>
            <w:r>
              <w:rPr>
                <w:rFonts w:ascii="Arial" w:hAnsi="Arial" w:cs="Arial"/>
                <w:w w:val="105"/>
              </w:rPr>
              <w:t>Medical &amp; First Aid</w:t>
            </w:r>
          </w:p>
        </w:tc>
      </w:tr>
      <w:tr w:rsidR="000D4BFD" w:rsidRPr="000E4C0B" w14:paraId="6C2CE4F6" w14:textId="77777777" w:rsidTr="009A0514">
        <w:tc>
          <w:tcPr>
            <w:tcW w:w="5099" w:type="dxa"/>
          </w:tcPr>
          <w:p w14:paraId="0195411E" w14:textId="77777777" w:rsidR="000D4BFD" w:rsidRPr="00CE532F" w:rsidRDefault="00CE532F" w:rsidP="0002177A">
            <w:pPr>
              <w:numPr>
                <w:ilvl w:val="0"/>
                <w:numId w:val="49"/>
              </w:numPr>
              <w:spacing w:line="276" w:lineRule="auto"/>
              <w:rPr>
                <w:rFonts w:ascii="Arial" w:hAnsi="Arial" w:cs="Arial"/>
                <w:w w:val="105"/>
              </w:rPr>
            </w:pPr>
            <w:r w:rsidRPr="00CE532F">
              <w:rPr>
                <w:rFonts w:ascii="Arial" w:hAnsi="Arial" w:cs="Arial"/>
                <w:w w:val="105"/>
              </w:rPr>
              <w:t>Equal Opportunities</w:t>
            </w:r>
          </w:p>
        </w:tc>
        <w:tc>
          <w:tcPr>
            <w:tcW w:w="5107" w:type="dxa"/>
          </w:tcPr>
          <w:p w14:paraId="55EFD0DF" w14:textId="77777777" w:rsidR="000D4BFD" w:rsidRPr="00CE532F" w:rsidRDefault="000F0EEF" w:rsidP="0002177A">
            <w:pPr>
              <w:numPr>
                <w:ilvl w:val="0"/>
                <w:numId w:val="49"/>
              </w:numPr>
              <w:spacing w:line="276" w:lineRule="auto"/>
              <w:rPr>
                <w:rFonts w:ascii="Arial" w:hAnsi="Arial" w:cs="Arial"/>
                <w:w w:val="105"/>
              </w:rPr>
            </w:pPr>
            <w:r>
              <w:rPr>
                <w:rFonts w:ascii="Arial" w:hAnsi="Arial" w:cs="Arial"/>
                <w:w w:val="105"/>
              </w:rPr>
              <w:t>Mobile Phones</w:t>
            </w:r>
          </w:p>
        </w:tc>
      </w:tr>
      <w:tr w:rsidR="000D4BFD" w:rsidRPr="000E4C0B" w14:paraId="4E381877" w14:textId="77777777" w:rsidTr="009A0514">
        <w:tc>
          <w:tcPr>
            <w:tcW w:w="5099" w:type="dxa"/>
          </w:tcPr>
          <w:p w14:paraId="11589088" w14:textId="77777777" w:rsidR="000D4BFD" w:rsidRPr="00CE532F" w:rsidRDefault="00D42AFF" w:rsidP="0002177A">
            <w:pPr>
              <w:numPr>
                <w:ilvl w:val="0"/>
                <w:numId w:val="49"/>
              </w:numPr>
              <w:spacing w:line="276" w:lineRule="auto"/>
              <w:rPr>
                <w:rFonts w:ascii="Arial" w:hAnsi="Arial" w:cs="Arial"/>
                <w:w w:val="105"/>
              </w:rPr>
            </w:pPr>
            <w:r>
              <w:rPr>
                <w:rFonts w:ascii="Arial" w:hAnsi="Arial" w:cs="Arial"/>
                <w:w w:val="105"/>
              </w:rPr>
              <w:t xml:space="preserve">E-safety </w:t>
            </w:r>
          </w:p>
        </w:tc>
        <w:tc>
          <w:tcPr>
            <w:tcW w:w="5107" w:type="dxa"/>
          </w:tcPr>
          <w:p w14:paraId="0DAD58E6" w14:textId="77777777" w:rsidR="000D4BFD" w:rsidRPr="00CE532F" w:rsidRDefault="000D4BFD" w:rsidP="0002177A">
            <w:pPr>
              <w:numPr>
                <w:ilvl w:val="0"/>
                <w:numId w:val="49"/>
              </w:numPr>
              <w:spacing w:line="276" w:lineRule="auto"/>
              <w:rPr>
                <w:rFonts w:ascii="Arial" w:hAnsi="Arial" w:cs="Arial"/>
                <w:w w:val="105"/>
              </w:rPr>
            </w:pPr>
          </w:p>
        </w:tc>
      </w:tr>
    </w:tbl>
    <w:p w14:paraId="590F6DD0" w14:textId="77777777" w:rsidR="000D4BFD" w:rsidRDefault="000D4BFD" w:rsidP="0002177A">
      <w:pPr>
        <w:spacing w:line="276" w:lineRule="auto"/>
      </w:pPr>
    </w:p>
    <w:p w14:paraId="3FF4A392" w14:textId="77777777" w:rsidR="000D4BFD" w:rsidRDefault="000D4BFD" w:rsidP="0002177A">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2463"/>
        <w:gridCol w:w="898"/>
        <w:gridCol w:w="3494"/>
      </w:tblGrid>
      <w:tr w:rsidR="00554258" w14:paraId="0BB846E8" w14:textId="77777777" w:rsidTr="00543038">
        <w:tc>
          <w:tcPr>
            <w:tcW w:w="3261" w:type="dxa"/>
            <w:shd w:val="clear" w:color="auto" w:fill="C6D9F1"/>
          </w:tcPr>
          <w:p w14:paraId="2733FE2B" w14:textId="77777777" w:rsidR="00554258" w:rsidRPr="009E53CE" w:rsidRDefault="00554258" w:rsidP="0002177A">
            <w:pPr>
              <w:spacing w:line="276" w:lineRule="auto"/>
              <w:rPr>
                <w:rFonts w:ascii="Arial" w:hAnsi="Arial" w:cs="Arial"/>
                <w:b/>
              </w:rPr>
            </w:pPr>
            <w:r w:rsidRPr="009E53CE">
              <w:rPr>
                <w:rFonts w:ascii="Arial" w:hAnsi="Arial" w:cs="Arial"/>
                <w:b/>
              </w:rPr>
              <w:t>Headteacher:</w:t>
            </w:r>
          </w:p>
        </w:tc>
        <w:tc>
          <w:tcPr>
            <w:tcW w:w="2499" w:type="dxa"/>
          </w:tcPr>
          <w:p w14:paraId="10AA8134" w14:textId="77777777" w:rsidR="00554258" w:rsidRPr="009E53CE" w:rsidRDefault="00A75916" w:rsidP="0002177A">
            <w:pPr>
              <w:spacing w:line="276" w:lineRule="auto"/>
              <w:rPr>
                <w:rFonts w:ascii="Arial" w:hAnsi="Arial" w:cs="Arial"/>
              </w:rPr>
            </w:pPr>
            <w:r>
              <w:rPr>
                <w:rFonts w:ascii="Arial" w:hAnsi="Arial" w:cs="Arial"/>
              </w:rPr>
              <w:t xml:space="preserve">Rena Begum </w:t>
            </w:r>
          </w:p>
        </w:tc>
        <w:tc>
          <w:tcPr>
            <w:tcW w:w="900" w:type="dxa"/>
            <w:shd w:val="clear" w:color="auto" w:fill="C6D9F1"/>
          </w:tcPr>
          <w:p w14:paraId="782B699A" w14:textId="77777777" w:rsidR="00554258" w:rsidRPr="009E53CE" w:rsidRDefault="00554258" w:rsidP="0002177A">
            <w:pPr>
              <w:spacing w:line="276" w:lineRule="auto"/>
              <w:rPr>
                <w:rFonts w:ascii="Arial" w:hAnsi="Arial" w:cs="Arial"/>
                <w:b/>
              </w:rPr>
            </w:pPr>
            <w:r w:rsidRPr="009E53CE">
              <w:rPr>
                <w:rFonts w:ascii="Arial" w:hAnsi="Arial" w:cs="Arial"/>
                <w:b/>
              </w:rPr>
              <w:t>Date:</w:t>
            </w:r>
          </w:p>
        </w:tc>
        <w:tc>
          <w:tcPr>
            <w:tcW w:w="3546" w:type="dxa"/>
          </w:tcPr>
          <w:p w14:paraId="347F1E40" w14:textId="77777777" w:rsidR="00A7763A" w:rsidRPr="009B63B8" w:rsidRDefault="00A944B4" w:rsidP="00A944B4">
            <w:pPr>
              <w:spacing w:line="276" w:lineRule="auto"/>
              <w:rPr>
                <w:rFonts w:ascii="Arial" w:hAnsi="Arial" w:cs="Arial"/>
                <w:sz w:val="22"/>
                <w:szCs w:val="22"/>
              </w:rPr>
            </w:pPr>
            <w:r>
              <w:rPr>
                <w:rFonts w:ascii="Arial" w:hAnsi="Arial" w:cs="Arial"/>
                <w:sz w:val="22"/>
                <w:szCs w:val="22"/>
              </w:rPr>
              <w:t>01/05/2020</w:t>
            </w:r>
          </w:p>
        </w:tc>
      </w:tr>
      <w:tr w:rsidR="00554258" w14:paraId="51071821" w14:textId="77777777" w:rsidTr="00543038">
        <w:tc>
          <w:tcPr>
            <w:tcW w:w="3261" w:type="dxa"/>
            <w:shd w:val="clear" w:color="auto" w:fill="C6D9F1"/>
          </w:tcPr>
          <w:p w14:paraId="3784FAF6" w14:textId="77777777" w:rsidR="00554258" w:rsidRPr="009E53CE" w:rsidRDefault="00BE700E" w:rsidP="00A75916">
            <w:pPr>
              <w:spacing w:line="276" w:lineRule="auto"/>
              <w:rPr>
                <w:rFonts w:ascii="Arial" w:hAnsi="Arial" w:cs="Arial"/>
                <w:b/>
              </w:rPr>
            </w:pPr>
            <w:r>
              <w:rPr>
                <w:rFonts w:ascii="Arial" w:hAnsi="Arial" w:cs="Arial"/>
                <w:b/>
              </w:rPr>
              <w:t>Proprietor:</w:t>
            </w:r>
          </w:p>
        </w:tc>
        <w:tc>
          <w:tcPr>
            <w:tcW w:w="2499" w:type="dxa"/>
          </w:tcPr>
          <w:p w14:paraId="039C908E" w14:textId="77777777" w:rsidR="00554258" w:rsidRPr="009E53CE" w:rsidRDefault="00BE700E" w:rsidP="0002177A">
            <w:pPr>
              <w:spacing w:line="276" w:lineRule="auto"/>
              <w:rPr>
                <w:rFonts w:ascii="Arial" w:hAnsi="Arial" w:cs="Arial"/>
              </w:rPr>
            </w:pPr>
            <w:r>
              <w:rPr>
                <w:rFonts w:ascii="Arial" w:hAnsi="Arial" w:cs="Arial"/>
              </w:rPr>
              <w:t xml:space="preserve">Rena Begum </w:t>
            </w:r>
          </w:p>
        </w:tc>
        <w:tc>
          <w:tcPr>
            <w:tcW w:w="900" w:type="dxa"/>
            <w:shd w:val="clear" w:color="auto" w:fill="C6D9F1"/>
          </w:tcPr>
          <w:p w14:paraId="28623B41" w14:textId="77777777" w:rsidR="00554258" w:rsidRPr="009E53CE" w:rsidRDefault="00554258" w:rsidP="0002177A">
            <w:pPr>
              <w:spacing w:line="276" w:lineRule="auto"/>
              <w:rPr>
                <w:rFonts w:ascii="Arial" w:hAnsi="Arial" w:cs="Arial"/>
                <w:b/>
              </w:rPr>
            </w:pPr>
            <w:r w:rsidRPr="009E53CE">
              <w:rPr>
                <w:rFonts w:ascii="Arial" w:hAnsi="Arial" w:cs="Arial"/>
                <w:b/>
              </w:rPr>
              <w:t>Date:</w:t>
            </w:r>
          </w:p>
        </w:tc>
        <w:tc>
          <w:tcPr>
            <w:tcW w:w="3546" w:type="dxa"/>
          </w:tcPr>
          <w:p w14:paraId="5B87F1C5" w14:textId="77777777" w:rsidR="00554258" w:rsidRDefault="00554258" w:rsidP="0002177A">
            <w:pPr>
              <w:spacing w:line="276" w:lineRule="auto"/>
              <w:rPr>
                <w:rFonts w:ascii="Arial" w:hAnsi="Arial" w:cs="Arial"/>
                <w:sz w:val="22"/>
                <w:szCs w:val="22"/>
              </w:rPr>
            </w:pPr>
          </w:p>
          <w:p w14:paraId="09530583" w14:textId="77777777" w:rsidR="00A7763A" w:rsidRPr="009B63B8" w:rsidRDefault="00A944B4" w:rsidP="0002177A">
            <w:pPr>
              <w:spacing w:line="276" w:lineRule="auto"/>
              <w:rPr>
                <w:rFonts w:ascii="Arial" w:hAnsi="Arial" w:cs="Arial"/>
                <w:sz w:val="22"/>
                <w:szCs w:val="22"/>
              </w:rPr>
            </w:pPr>
            <w:r>
              <w:rPr>
                <w:rFonts w:ascii="Arial" w:hAnsi="Arial" w:cs="Arial"/>
                <w:sz w:val="22"/>
                <w:szCs w:val="22"/>
              </w:rPr>
              <w:t>01/05/2020</w:t>
            </w:r>
          </w:p>
        </w:tc>
      </w:tr>
    </w:tbl>
    <w:p w14:paraId="183583E8" w14:textId="77777777" w:rsidR="00A7763A" w:rsidRDefault="00A7763A" w:rsidP="0002177A">
      <w:pPr>
        <w:spacing w:line="276" w:lineRule="auto"/>
        <w:rPr>
          <w:rFonts w:ascii="Arial" w:hAnsi="Arial"/>
          <w:b/>
          <w:color w:val="000000"/>
          <w:w w:val="105"/>
        </w:rPr>
        <w:sectPr w:rsidR="00A7763A" w:rsidSect="00554258">
          <w:headerReference w:type="default" r:id="rId11"/>
          <w:pgSz w:w="12240" w:h="15840"/>
          <w:pgMar w:top="1021" w:right="1021" w:bottom="1021" w:left="1021" w:header="708" w:footer="708" w:gutter="0"/>
          <w:cols w:space="708"/>
          <w:docGrid w:linePitch="360"/>
        </w:sectPr>
      </w:pPr>
    </w:p>
    <w:p w14:paraId="58120D8F" w14:textId="77777777" w:rsidR="00A7763A" w:rsidRDefault="00A7763A" w:rsidP="0002177A">
      <w:pPr>
        <w:shd w:val="clear" w:color="auto" w:fill="C6D9F1"/>
        <w:spacing w:line="276" w:lineRule="auto"/>
        <w:jc w:val="center"/>
        <w:rPr>
          <w:rFonts w:ascii="Arial" w:hAnsi="Arial" w:cs="Arial"/>
          <w:b/>
          <w:sz w:val="28"/>
          <w:szCs w:val="28"/>
        </w:rPr>
      </w:pPr>
      <w:r w:rsidRPr="00543038">
        <w:rPr>
          <w:rFonts w:ascii="Arial" w:hAnsi="Arial" w:cs="Arial"/>
          <w:b/>
          <w:sz w:val="28"/>
          <w:szCs w:val="28"/>
          <w:shd w:val="clear" w:color="auto" w:fill="C6D9F1"/>
        </w:rPr>
        <w:lastRenderedPageBreak/>
        <w:t>Initial Equality Impact Assessment</w:t>
      </w:r>
      <w:r>
        <w:rPr>
          <w:rFonts w:ascii="Arial" w:hAnsi="Arial" w:cs="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30"/>
        <w:gridCol w:w="400"/>
        <w:gridCol w:w="261"/>
        <w:gridCol w:w="140"/>
        <w:gridCol w:w="141"/>
        <w:gridCol w:w="299"/>
        <w:gridCol w:w="405"/>
        <w:gridCol w:w="146"/>
        <w:gridCol w:w="255"/>
        <w:gridCol w:w="439"/>
        <w:gridCol w:w="9"/>
        <w:gridCol w:w="430"/>
        <w:gridCol w:w="468"/>
        <w:gridCol w:w="219"/>
        <w:gridCol w:w="249"/>
        <w:gridCol w:w="176"/>
        <w:gridCol w:w="224"/>
        <w:gridCol w:w="405"/>
        <w:gridCol w:w="439"/>
        <w:gridCol w:w="59"/>
        <w:gridCol w:w="346"/>
        <w:gridCol w:w="405"/>
        <w:gridCol w:w="383"/>
        <w:gridCol w:w="56"/>
        <w:gridCol w:w="316"/>
        <w:gridCol w:w="84"/>
        <w:gridCol w:w="246"/>
        <w:gridCol w:w="154"/>
        <w:gridCol w:w="439"/>
        <w:gridCol w:w="388"/>
        <w:gridCol w:w="12"/>
        <w:gridCol w:w="400"/>
        <w:gridCol w:w="439"/>
        <w:gridCol w:w="406"/>
        <w:gridCol w:w="60"/>
        <w:gridCol w:w="233"/>
        <w:gridCol w:w="106"/>
        <w:gridCol w:w="439"/>
        <w:gridCol w:w="894"/>
        <w:gridCol w:w="911"/>
      </w:tblGrid>
      <w:tr w:rsidR="00A7763A" w:rsidRPr="001B5CF8" w14:paraId="27803F8B" w14:textId="77777777" w:rsidTr="00543038">
        <w:trPr>
          <w:trHeight w:val="249"/>
        </w:trPr>
        <w:tc>
          <w:tcPr>
            <w:tcW w:w="2835" w:type="dxa"/>
            <w:gridSpan w:val="6"/>
            <w:shd w:val="clear" w:color="auto" w:fill="C6D9F1"/>
          </w:tcPr>
          <w:p w14:paraId="479EFC38"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Policy Title</w:t>
            </w:r>
          </w:p>
        </w:tc>
        <w:tc>
          <w:tcPr>
            <w:tcW w:w="2977" w:type="dxa"/>
            <w:gridSpan w:val="11"/>
            <w:shd w:val="clear" w:color="auto" w:fill="C6D9F1"/>
          </w:tcPr>
          <w:p w14:paraId="393EBEF2"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The aim(s) of this policy</w:t>
            </w:r>
          </w:p>
        </w:tc>
        <w:tc>
          <w:tcPr>
            <w:tcW w:w="2646" w:type="dxa"/>
            <w:gridSpan w:val="9"/>
            <w:shd w:val="clear" w:color="auto" w:fill="C6D9F1"/>
          </w:tcPr>
          <w:p w14:paraId="37301225"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Existing policy (</w:t>
            </w:r>
            <w:r w:rsidRPr="00083D1D">
              <w:rPr>
                <w:rFonts w:ascii="Arial" w:hAnsi="Arial" w:cs="Arial"/>
                <w:b/>
                <w:sz w:val="18"/>
                <w:szCs w:val="18"/>
              </w:rPr>
              <w:sym w:font="Wingdings" w:char="F0FC"/>
            </w:r>
            <w:r w:rsidRPr="00083D1D">
              <w:rPr>
                <w:rFonts w:ascii="Arial" w:hAnsi="Arial" w:cs="Arial"/>
                <w:b/>
                <w:sz w:val="18"/>
                <w:szCs w:val="18"/>
              </w:rPr>
              <w:t>)</w:t>
            </w:r>
          </w:p>
          <w:p w14:paraId="4A34F32D" w14:textId="77777777" w:rsidR="00A7763A" w:rsidRPr="00083D1D" w:rsidRDefault="00A7763A" w:rsidP="0002177A">
            <w:pPr>
              <w:spacing w:line="276" w:lineRule="auto"/>
              <w:jc w:val="center"/>
              <w:rPr>
                <w:rFonts w:ascii="Arial" w:hAnsi="Arial" w:cs="Arial"/>
                <w:b/>
                <w:sz w:val="18"/>
                <w:szCs w:val="18"/>
              </w:rPr>
            </w:pPr>
          </w:p>
        </w:tc>
        <w:tc>
          <w:tcPr>
            <w:tcW w:w="2646" w:type="dxa"/>
            <w:gridSpan w:val="10"/>
            <w:shd w:val="clear" w:color="auto" w:fill="C6D9F1"/>
          </w:tcPr>
          <w:p w14:paraId="6C61E81A"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New/Proposed Policy (</w:t>
            </w:r>
            <w:r w:rsidRPr="00083D1D">
              <w:rPr>
                <w:rFonts w:ascii="Arial" w:hAnsi="Arial" w:cs="Arial"/>
                <w:b/>
                <w:sz w:val="18"/>
                <w:szCs w:val="18"/>
              </w:rPr>
              <w:sym w:font="Wingdings" w:char="F0FC"/>
            </w:r>
            <w:r w:rsidRPr="00083D1D">
              <w:rPr>
                <w:rFonts w:ascii="Arial" w:hAnsi="Arial" w:cs="Arial"/>
                <w:b/>
                <w:sz w:val="18"/>
                <w:szCs w:val="18"/>
              </w:rPr>
              <w:t>)</w:t>
            </w:r>
          </w:p>
          <w:p w14:paraId="031216B9" w14:textId="77777777" w:rsidR="00A7763A" w:rsidRPr="00083D1D" w:rsidRDefault="00A7763A" w:rsidP="0002177A">
            <w:pPr>
              <w:spacing w:line="276" w:lineRule="auto"/>
              <w:jc w:val="center"/>
              <w:rPr>
                <w:rFonts w:ascii="Arial" w:hAnsi="Arial" w:cs="Arial"/>
                <w:b/>
                <w:sz w:val="18"/>
                <w:szCs w:val="18"/>
              </w:rPr>
            </w:pPr>
          </w:p>
        </w:tc>
        <w:tc>
          <w:tcPr>
            <w:tcW w:w="2646" w:type="dxa"/>
            <w:gridSpan w:val="5"/>
            <w:shd w:val="clear" w:color="auto" w:fill="C6D9F1"/>
          </w:tcPr>
          <w:p w14:paraId="67FE72A0"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Updated Policy</w:t>
            </w:r>
            <w:r>
              <w:rPr>
                <w:rFonts w:ascii="Arial" w:hAnsi="Arial" w:cs="Arial"/>
                <w:b/>
                <w:sz w:val="18"/>
                <w:szCs w:val="18"/>
              </w:rPr>
              <w:t xml:space="preserve"> </w:t>
            </w:r>
            <w:r w:rsidRPr="00083D1D">
              <w:rPr>
                <w:rFonts w:ascii="Arial" w:hAnsi="Arial" w:cs="Arial"/>
                <w:b/>
                <w:sz w:val="18"/>
                <w:szCs w:val="18"/>
              </w:rPr>
              <w:t>(</w:t>
            </w:r>
            <w:r w:rsidRPr="00083D1D">
              <w:rPr>
                <w:rFonts w:ascii="Arial" w:hAnsi="Arial" w:cs="Arial"/>
                <w:b/>
                <w:sz w:val="18"/>
                <w:szCs w:val="18"/>
              </w:rPr>
              <w:sym w:font="Wingdings" w:char="F0FC"/>
            </w:r>
            <w:r w:rsidRPr="00083D1D">
              <w:rPr>
                <w:rFonts w:ascii="Arial" w:hAnsi="Arial" w:cs="Arial"/>
                <w:b/>
                <w:sz w:val="18"/>
                <w:szCs w:val="18"/>
              </w:rPr>
              <w:t>)</w:t>
            </w:r>
          </w:p>
        </w:tc>
      </w:tr>
      <w:tr w:rsidR="00A7763A" w:rsidRPr="001B5CF8" w14:paraId="2DA71517" w14:textId="77777777" w:rsidTr="00CA1F75">
        <w:tc>
          <w:tcPr>
            <w:tcW w:w="2835" w:type="dxa"/>
            <w:gridSpan w:val="6"/>
          </w:tcPr>
          <w:p w14:paraId="7E1272B0" w14:textId="77777777" w:rsidR="00A7763A" w:rsidRPr="000F0EEF" w:rsidRDefault="000F0EEF" w:rsidP="0002177A">
            <w:pPr>
              <w:spacing w:line="276" w:lineRule="auto"/>
              <w:jc w:val="center"/>
              <w:rPr>
                <w:rFonts w:ascii="Arial" w:hAnsi="Arial" w:cs="Arial"/>
                <w:b/>
                <w:sz w:val="16"/>
                <w:szCs w:val="16"/>
              </w:rPr>
            </w:pPr>
            <w:r w:rsidRPr="000F0EEF">
              <w:rPr>
                <w:rFonts w:ascii="Arial" w:hAnsi="Arial" w:cs="Arial"/>
                <w:b/>
                <w:sz w:val="16"/>
                <w:szCs w:val="16"/>
              </w:rPr>
              <w:t>School Personnel Code of Conduct</w:t>
            </w:r>
          </w:p>
        </w:tc>
        <w:tc>
          <w:tcPr>
            <w:tcW w:w="2977" w:type="dxa"/>
            <w:gridSpan w:val="11"/>
          </w:tcPr>
          <w:p w14:paraId="24C6B6CF" w14:textId="77777777" w:rsidR="00A7763A" w:rsidRPr="003F036A" w:rsidRDefault="003F036A" w:rsidP="0002177A">
            <w:pPr>
              <w:spacing w:line="276" w:lineRule="auto"/>
              <w:jc w:val="center"/>
              <w:rPr>
                <w:rFonts w:ascii="Arial" w:hAnsi="Arial" w:cs="Arial"/>
                <w:sz w:val="16"/>
                <w:szCs w:val="16"/>
              </w:rPr>
            </w:pPr>
            <w:r w:rsidRPr="003F036A">
              <w:rPr>
                <w:rFonts w:ascii="Arial" w:hAnsi="Arial" w:cs="Arial"/>
                <w:sz w:val="16"/>
                <w:szCs w:val="16"/>
              </w:rPr>
              <w:t>To develop safer working practices</w:t>
            </w:r>
          </w:p>
        </w:tc>
        <w:tc>
          <w:tcPr>
            <w:tcW w:w="2646" w:type="dxa"/>
            <w:gridSpan w:val="9"/>
          </w:tcPr>
          <w:p w14:paraId="765FFA30" w14:textId="77777777" w:rsidR="00A7763A" w:rsidRPr="001B5CF8" w:rsidRDefault="00A7763A" w:rsidP="0002177A">
            <w:pPr>
              <w:spacing w:line="276" w:lineRule="auto"/>
              <w:jc w:val="center"/>
              <w:rPr>
                <w:rFonts w:ascii="Arial" w:hAnsi="Arial" w:cs="Arial"/>
                <w:b/>
                <w:sz w:val="22"/>
                <w:szCs w:val="22"/>
              </w:rPr>
            </w:pPr>
          </w:p>
        </w:tc>
        <w:tc>
          <w:tcPr>
            <w:tcW w:w="2646" w:type="dxa"/>
            <w:gridSpan w:val="10"/>
          </w:tcPr>
          <w:p w14:paraId="5B0DFF38" w14:textId="77777777" w:rsidR="00A7763A" w:rsidRPr="001B5CF8" w:rsidRDefault="00A7763A" w:rsidP="0002177A">
            <w:pPr>
              <w:spacing w:line="276" w:lineRule="auto"/>
              <w:jc w:val="center"/>
              <w:rPr>
                <w:rFonts w:ascii="Arial" w:hAnsi="Arial" w:cs="Arial"/>
                <w:b/>
                <w:sz w:val="22"/>
                <w:szCs w:val="22"/>
              </w:rPr>
            </w:pPr>
            <w:r w:rsidRPr="00083D1D">
              <w:rPr>
                <w:rFonts w:ascii="Arial" w:hAnsi="Arial" w:cs="Arial"/>
                <w:b/>
                <w:sz w:val="18"/>
                <w:szCs w:val="18"/>
              </w:rPr>
              <w:sym w:font="Wingdings" w:char="F0FC"/>
            </w:r>
          </w:p>
        </w:tc>
        <w:tc>
          <w:tcPr>
            <w:tcW w:w="2646" w:type="dxa"/>
            <w:gridSpan w:val="5"/>
          </w:tcPr>
          <w:p w14:paraId="4304E3E1" w14:textId="77777777" w:rsidR="00A7763A" w:rsidRPr="001B5CF8" w:rsidRDefault="00A7763A" w:rsidP="0002177A">
            <w:pPr>
              <w:spacing w:line="276" w:lineRule="auto"/>
              <w:jc w:val="center"/>
              <w:rPr>
                <w:rFonts w:ascii="Arial" w:hAnsi="Arial" w:cs="Arial"/>
                <w:b/>
                <w:sz w:val="22"/>
                <w:szCs w:val="22"/>
              </w:rPr>
            </w:pPr>
          </w:p>
        </w:tc>
      </w:tr>
      <w:tr w:rsidR="00A7763A" w:rsidRPr="00D73756" w14:paraId="19A95B91" w14:textId="77777777" w:rsidTr="00543038">
        <w:tc>
          <w:tcPr>
            <w:tcW w:w="2552" w:type="dxa"/>
            <w:gridSpan w:val="4"/>
            <w:vMerge w:val="restart"/>
            <w:shd w:val="clear" w:color="auto" w:fill="C6D9F1"/>
          </w:tcPr>
          <w:p w14:paraId="7DE0F1D6" w14:textId="77777777" w:rsidR="00A7763A" w:rsidRPr="00D73756" w:rsidRDefault="00A7763A" w:rsidP="0002177A">
            <w:pPr>
              <w:shd w:val="clear" w:color="auto" w:fill="CCFFCC"/>
              <w:spacing w:line="276" w:lineRule="auto"/>
              <w:rPr>
                <w:rFonts w:ascii="Arial" w:hAnsi="Arial" w:cs="Arial"/>
              </w:rPr>
            </w:pPr>
            <w:r w:rsidRPr="00543038">
              <w:rPr>
                <w:rFonts w:ascii="Arial" w:hAnsi="Arial" w:cs="Arial"/>
                <w:b/>
                <w:sz w:val="16"/>
                <w:szCs w:val="16"/>
                <w:shd w:val="clear" w:color="auto" w:fill="C6D9F1"/>
              </w:rPr>
              <w:t>This policy affects or is likely</w:t>
            </w:r>
            <w:r w:rsidRPr="00D73756">
              <w:rPr>
                <w:rFonts w:ascii="Arial" w:hAnsi="Arial" w:cs="Arial"/>
                <w:b/>
                <w:sz w:val="16"/>
                <w:szCs w:val="16"/>
              </w:rPr>
              <w:t xml:space="preserve"> </w:t>
            </w:r>
            <w:r w:rsidRPr="00543038">
              <w:rPr>
                <w:rFonts w:ascii="Arial" w:hAnsi="Arial" w:cs="Arial"/>
                <w:b/>
                <w:sz w:val="16"/>
                <w:szCs w:val="16"/>
                <w:shd w:val="clear" w:color="auto" w:fill="C6D9F1"/>
              </w:rPr>
              <w:t>to affect the following</w:t>
            </w:r>
            <w:r w:rsidRPr="00D73756">
              <w:rPr>
                <w:rFonts w:ascii="Arial" w:hAnsi="Arial" w:cs="Arial"/>
                <w:b/>
                <w:sz w:val="16"/>
                <w:szCs w:val="16"/>
              </w:rPr>
              <w:t xml:space="preserve"> </w:t>
            </w:r>
            <w:r w:rsidRPr="00543038">
              <w:rPr>
                <w:rFonts w:ascii="Arial" w:hAnsi="Arial" w:cs="Arial"/>
                <w:b/>
                <w:sz w:val="16"/>
                <w:szCs w:val="16"/>
                <w:shd w:val="clear" w:color="auto" w:fill="C6D9F1"/>
              </w:rPr>
              <w:t>members of the school community (</w:t>
            </w:r>
            <w:r w:rsidRPr="00543038">
              <w:rPr>
                <w:rFonts w:ascii="Arial" w:hAnsi="Arial" w:cs="Arial"/>
                <w:b/>
                <w:sz w:val="16"/>
                <w:szCs w:val="16"/>
                <w:shd w:val="clear" w:color="auto" w:fill="C6D9F1"/>
              </w:rPr>
              <w:sym w:font="Wingdings" w:char="F0FC"/>
            </w:r>
            <w:r w:rsidRPr="00543038">
              <w:rPr>
                <w:rFonts w:ascii="Arial" w:hAnsi="Arial" w:cs="Arial"/>
                <w:b/>
                <w:sz w:val="16"/>
                <w:szCs w:val="16"/>
                <w:shd w:val="clear" w:color="auto" w:fill="C6D9F1"/>
              </w:rPr>
              <w:t>)</w:t>
            </w:r>
          </w:p>
        </w:tc>
        <w:tc>
          <w:tcPr>
            <w:tcW w:w="1134" w:type="dxa"/>
            <w:gridSpan w:val="5"/>
            <w:shd w:val="clear" w:color="auto" w:fill="C6D9F1"/>
          </w:tcPr>
          <w:p w14:paraId="39AAA0D2" w14:textId="77777777" w:rsidR="00A7763A" w:rsidRPr="00D73756" w:rsidRDefault="00A7763A" w:rsidP="0002177A">
            <w:pPr>
              <w:spacing w:line="276" w:lineRule="auto"/>
              <w:jc w:val="center"/>
              <w:rPr>
                <w:rFonts w:ascii="Arial" w:hAnsi="Arial" w:cs="Arial"/>
                <w:b/>
                <w:sz w:val="16"/>
                <w:szCs w:val="16"/>
              </w:rPr>
            </w:pPr>
            <w:r w:rsidRPr="00D73756">
              <w:rPr>
                <w:rFonts w:ascii="Arial" w:hAnsi="Arial" w:cs="Arial"/>
                <w:b/>
                <w:sz w:val="16"/>
                <w:szCs w:val="16"/>
              </w:rPr>
              <w:t>Pupils</w:t>
            </w:r>
          </w:p>
          <w:p w14:paraId="61E8585A" w14:textId="77777777" w:rsidR="00A7763A" w:rsidRPr="00D73756" w:rsidRDefault="00A7763A" w:rsidP="0002177A">
            <w:pPr>
              <w:spacing w:line="276" w:lineRule="auto"/>
              <w:jc w:val="center"/>
              <w:rPr>
                <w:rFonts w:ascii="Arial" w:hAnsi="Arial" w:cs="Arial"/>
                <w:sz w:val="16"/>
                <w:szCs w:val="16"/>
              </w:rPr>
            </w:pPr>
          </w:p>
        </w:tc>
        <w:tc>
          <w:tcPr>
            <w:tcW w:w="1701" w:type="dxa"/>
            <w:gridSpan w:val="6"/>
            <w:shd w:val="clear" w:color="auto" w:fill="C6D9F1"/>
          </w:tcPr>
          <w:p w14:paraId="29925A26" w14:textId="77777777" w:rsidR="00A7763A" w:rsidRPr="00D73756" w:rsidRDefault="00A7763A" w:rsidP="0002177A">
            <w:pPr>
              <w:spacing w:line="276" w:lineRule="auto"/>
              <w:jc w:val="center"/>
              <w:rPr>
                <w:rFonts w:ascii="Arial" w:hAnsi="Arial" w:cs="Arial"/>
                <w:b/>
                <w:sz w:val="16"/>
                <w:szCs w:val="16"/>
              </w:rPr>
            </w:pPr>
            <w:r w:rsidRPr="00D73756">
              <w:rPr>
                <w:rFonts w:ascii="Arial" w:hAnsi="Arial" w:cs="Arial"/>
                <w:b/>
                <w:sz w:val="16"/>
                <w:szCs w:val="16"/>
              </w:rPr>
              <w:t>School Personnel</w:t>
            </w:r>
          </w:p>
        </w:tc>
        <w:tc>
          <w:tcPr>
            <w:tcW w:w="1559" w:type="dxa"/>
            <w:gridSpan w:val="6"/>
            <w:shd w:val="clear" w:color="auto" w:fill="C6D9F1"/>
          </w:tcPr>
          <w:p w14:paraId="6E993B65" w14:textId="77777777" w:rsidR="00A7763A" w:rsidRPr="00D73756" w:rsidRDefault="00A7763A" w:rsidP="0002177A">
            <w:pPr>
              <w:spacing w:line="276" w:lineRule="auto"/>
              <w:jc w:val="center"/>
              <w:rPr>
                <w:rFonts w:ascii="Arial" w:hAnsi="Arial" w:cs="Arial"/>
                <w:b/>
                <w:sz w:val="16"/>
                <w:szCs w:val="16"/>
              </w:rPr>
            </w:pPr>
            <w:r w:rsidRPr="00D73756">
              <w:rPr>
                <w:rFonts w:ascii="Arial" w:hAnsi="Arial" w:cs="Arial"/>
                <w:b/>
                <w:sz w:val="16"/>
                <w:szCs w:val="16"/>
              </w:rPr>
              <w:t>Parents/carers</w:t>
            </w:r>
          </w:p>
        </w:tc>
        <w:tc>
          <w:tcPr>
            <w:tcW w:w="1134" w:type="dxa"/>
            <w:gridSpan w:val="3"/>
            <w:shd w:val="clear" w:color="auto" w:fill="C6D9F1"/>
          </w:tcPr>
          <w:p w14:paraId="0788787F" w14:textId="77777777" w:rsidR="00A7763A" w:rsidRPr="00D73756" w:rsidRDefault="00A75916" w:rsidP="0002177A">
            <w:pPr>
              <w:spacing w:line="276" w:lineRule="auto"/>
              <w:jc w:val="center"/>
              <w:rPr>
                <w:rFonts w:ascii="Arial" w:hAnsi="Arial" w:cs="Arial"/>
                <w:b/>
                <w:sz w:val="16"/>
                <w:szCs w:val="16"/>
              </w:rPr>
            </w:pPr>
            <w:r>
              <w:rPr>
                <w:rFonts w:ascii="Arial" w:hAnsi="Arial" w:cs="Arial"/>
                <w:b/>
                <w:sz w:val="16"/>
                <w:szCs w:val="16"/>
              </w:rPr>
              <w:t>Proprietor</w:t>
            </w:r>
          </w:p>
        </w:tc>
        <w:tc>
          <w:tcPr>
            <w:tcW w:w="1701" w:type="dxa"/>
            <w:gridSpan w:val="7"/>
            <w:shd w:val="clear" w:color="auto" w:fill="C6D9F1"/>
          </w:tcPr>
          <w:p w14:paraId="19835BB5" w14:textId="77777777" w:rsidR="00A7763A" w:rsidRPr="00D73756" w:rsidRDefault="00A7763A" w:rsidP="0002177A">
            <w:pPr>
              <w:spacing w:line="276" w:lineRule="auto"/>
              <w:jc w:val="center"/>
              <w:rPr>
                <w:rFonts w:ascii="Arial" w:hAnsi="Arial" w:cs="Arial"/>
                <w:b/>
                <w:sz w:val="16"/>
                <w:szCs w:val="16"/>
              </w:rPr>
            </w:pPr>
            <w:r w:rsidRPr="00D73756">
              <w:rPr>
                <w:rFonts w:ascii="Arial" w:hAnsi="Arial" w:cs="Arial"/>
                <w:b/>
                <w:sz w:val="16"/>
                <w:szCs w:val="16"/>
              </w:rPr>
              <w:t>School Volunteers</w:t>
            </w:r>
          </w:p>
        </w:tc>
        <w:tc>
          <w:tcPr>
            <w:tcW w:w="1559" w:type="dxa"/>
            <w:gridSpan w:val="6"/>
            <w:shd w:val="clear" w:color="auto" w:fill="C6D9F1"/>
          </w:tcPr>
          <w:p w14:paraId="5F61F1BD" w14:textId="77777777" w:rsidR="00A7763A" w:rsidRPr="00D73756" w:rsidRDefault="00A7763A" w:rsidP="0002177A">
            <w:pPr>
              <w:spacing w:line="276" w:lineRule="auto"/>
              <w:jc w:val="center"/>
              <w:rPr>
                <w:rFonts w:ascii="Arial" w:hAnsi="Arial" w:cs="Arial"/>
                <w:b/>
                <w:sz w:val="16"/>
                <w:szCs w:val="16"/>
              </w:rPr>
            </w:pPr>
            <w:r w:rsidRPr="00D73756">
              <w:rPr>
                <w:rFonts w:ascii="Arial" w:hAnsi="Arial" w:cs="Arial"/>
                <w:b/>
                <w:sz w:val="16"/>
                <w:szCs w:val="16"/>
              </w:rPr>
              <w:t>School Visitors</w:t>
            </w:r>
          </w:p>
        </w:tc>
        <w:tc>
          <w:tcPr>
            <w:tcW w:w="2410" w:type="dxa"/>
            <w:gridSpan w:val="4"/>
            <w:shd w:val="clear" w:color="auto" w:fill="C6D9F1"/>
          </w:tcPr>
          <w:p w14:paraId="4B83C856" w14:textId="77777777" w:rsidR="00A7763A" w:rsidRPr="00D73756" w:rsidRDefault="00A7763A" w:rsidP="0002177A">
            <w:pPr>
              <w:spacing w:line="276" w:lineRule="auto"/>
              <w:jc w:val="center"/>
              <w:rPr>
                <w:rFonts w:ascii="Arial" w:hAnsi="Arial" w:cs="Arial"/>
                <w:b/>
                <w:sz w:val="16"/>
                <w:szCs w:val="16"/>
              </w:rPr>
            </w:pPr>
            <w:r w:rsidRPr="00D73756">
              <w:rPr>
                <w:rFonts w:ascii="Arial" w:hAnsi="Arial" w:cs="Arial"/>
                <w:b/>
                <w:sz w:val="16"/>
                <w:szCs w:val="16"/>
              </w:rPr>
              <w:t>Wider School Community</w:t>
            </w:r>
          </w:p>
        </w:tc>
      </w:tr>
      <w:tr w:rsidR="00A7763A" w:rsidRPr="00D73756" w14:paraId="5475C5F0" w14:textId="77777777" w:rsidTr="00543038">
        <w:tc>
          <w:tcPr>
            <w:tcW w:w="2552" w:type="dxa"/>
            <w:gridSpan w:val="4"/>
            <w:vMerge/>
            <w:shd w:val="clear" w:color="auto" w:fill="C6D9F1"/>
          </w:tcPr>
          <w:p w14:paraId="112A98BA" w14:textId="77777777" w:rsidR="00A7763A" w:rsidRPr="00D73756" w:rsidRDefault="00A7763A" w:rsidP="0002177A">
            <w:pPr>
              <w:spacing w:line="276" w:lineRule="auto"/>
              <w:rPr>
                <w:rFonts w:ascii="Arial" w:hAnsi="Arial" w:cs="Arial"/>
                <w:b/>
                <w:sz w:val="16"/>
                <w:szCs w:val="16"/>
              </w:rPr>
            </w:pPr>
          </w:p>
        </w:tc>
        <w:tc>
          <w:tcPr>
            <w:tcW w:w="1134" w:type="dxa"/>
            <w:gridSpan w:val="5"/>
          </w:tcPr>
          <w:p w14:paraId="2A31E340" w14:textId="77777777" w:rsidR="00A7763A" w:rsidRPr="00D73756" w:rsidRDefault="003F036A" w:rsidP="0002177A">
            <w:pPr>
              <w:spacing w:line="276" w:lineRule="auto"/>
              <w:jc w:val="center"/>
              <w:rPr>
                <w:rFonts w:ascii="Arial" w:hAnsi="Arial" w:cs="Arial"/>
                <w:b/>
                <w:sz w:val="16"/>
                <w:szCs w:val="16"/>
              </w:rPr>
            </w:pPr>
            <w:r w:rsidRPr="00083D1D">
              <w:rPr>
                <w:rFonts w:ascii="Arial" w:hAnsi="Arial" w:cs="Arial"/>
                <w:b/>
                <w:sz w:val="18"/>
                <w:szCs w:val="18"/>
              </w:rPr>
              <w:sym w:font="Wingdings" w:char="F0FC"/>
            </w:r>
          </w:p>
        </w:tc>
        <w:tc>
          <w:tcPr>
            <w:tcW w:w="1701" w:type="dxa"/>
            <w:gridSpan w:val="6"/>
          </w:tcPr>
          <w:p w14:paraId="56E7D342" w14:textId="77777777" w:rsidR="00A7763A" w:rsidRPr="00D73756" w:rsidRDefault="003F036A" w:rsidP="0002177A">
            <w:pPr>
              <w:spacing w:line="276" w:lineRule="auto"/>
              <w:jc w:val="center"/>
              <w:rPr>
                <w:rFonts w:ascii="Arial" w:hAnsi="Arial" w:cs="Arial"/>
                <w:b/>
                <w:sz w:val="16"/>
                <w:szCs w:val="16"/>
              </w:rPr>
            </w:pPr>
            <w:r w:rsidRPr="00083D1D">
              <w:rPr>
                <w:rFonts w:ascii="Arial" w:hAnsi="Arial" w:cs="Arial"/>
                <w:b/>
                <w:sz w:val="18"/>
                <w:szCs w:val="18"/>
              </w:rPr>
              <w:sym w:font="Wingdings" w:char="F0FC"/>
            </w:r>
          </w:p>
        </w:tc>
        <w:tc>
          <w:tcPr>
            <w:tcW w:w="1559" w:type="dxa"/>
            <w:gridSpan w:val="6"/>
          </w:tcPr>
          <w:p w14:paraId="16A06FFC" w14:textId="77777777" w:rsidR="00A7763A" w:rsidRPr="00D73756" w:rsidRDefault="00A7763A" w:rsidP="0002177A">
            <w:pPr>
              <w:spacing w:line="276" w:lineRule="auto"/>
              <w:jc w:val="center"/>
              <w:rPr>
                <w:rFonts w:ascii="Arial" w:hAnsi="Arial" w:cs="Arial"/>
                <w:b/>
                <w:sz w:val="16"/>
                <w:szCs w:val="16"/>
              </w:rPr>
            </w:pPr>
          </w:p>
        </w:tc>
        <w:tc>
          <w:tcPr>
            <w:tcW w:w="1134" w:type="dxa"/>
            <w:gridSpan w:val="3"/>
          </w:tcPr>
          <w:p w14:paraId="23F4C455" w14:textId="77777777" w:rsidR="00A7763A" w:rsidRPr="00D73756" w:rsidRDefault="003F036A" w:rsidP="0002177A">
            <w:pPr>
              <w:spacing w:line="276" w:lineRule="auto"/>
              <w:jc w:val="center"/>
              <w:rPr>
                <w:rFonts w:ascii="Arial" w:hAnsi="Arial" w:cs="Arial"/>
                <w:b/>
                <w:sz w:val="16"/>
                <w:szCs w:val="16"/>
              </w:rPr>
            </w:pPr>
            <w:r w:rsidRPr="00083D1D">
              <w:rPr>
                <w:rFonts w:ascii="Arial" w:hAnsi="Arial" w:cs="Arial"/>
                <w:b/>
                <w:sz w:val="18"/>
                <w:szCs w:val="18"/>
              </w:rPr>
              <w:sym w:font="Wingdings" w:char="F0FC"/>
            </w:r>
          </w:p>
        </w:tc>
        <w:tc>
          <w:tcPr>
            <w:tcW w:w="1701" w:type="dxa"/>
            <w:gridSpan w:val="7"/>
          </w:tcPr>
          <w:p w14:paraId="001CA3AF" w14:textId="77777777" w:rsidR="00A7763A" w:rsidRPr="00D73756" w:rsidRDefault="003F036A" w:rsidP="0002177A">
            <w:pPr>
              <w:spacing w:line="276" w:lineRule="auto"/>
              <w:jc w:val="center"/>
              <w:rPr>
                <w:rFonts w:ascii="Arial" w:hAnsi="Arial" w:cs="Arial"/>
                <w:b/>
                <w:sz w:val="16"/>
                <w:szCs w:val="16"/>
              </w:rPr>
            </w:pPr>
            <w:r w:rsidRPr="00083D1D">
              <w:rPr>
                <w:rFonts w:ascii="Arial" w:hAnsi="Arial" w:cs="Arial"/>
                <w:b/>
                <w:sz w:val="18"/>
                <w:szCs w:val="18"/>
              </w:rPr>
              <w:sym w:font="Wingdings" w:char="F0FC"/>
            </w:r>
          </w:p>
        </w:tc>
        <w:tc>
          <w:tcPr>
            <w:tcW w:w="1559" w:type="dxa"/>
            <w:gridSpan w:val="6"/>
          </w:tcPr>
          <w:p w14:paraId="65C029E4" w14:textId="77777777" w:rsidR="00A7763A" w:rsidRPr="00D73756" w:rsidRDefault="00A7763A" w:rsidP="0002177A">
            <w:pPr>
              <w:spacing w:line="276" w:lineRule="auto"/>
              <w:jc w:val="center"/>
              <w:rPr>
                <w:rFonts w:ascii="Arial" w:hAnsi="Arial" w:cs="Arial"/>
                <w:b/>
                <w:sz w:val="16"/>
                <w:szCs w:val="16"/>
              </w:rPr>
            </w:pPr>
          </w:p>
        </w:tc>
        <w:tc>
          <w:tcPr>
            <w:tcW w:w="2410" w:type="dxa"/>
            <w:gridSpan w:val="4"/>
          </w:tcPr>
          <w:p w14:paraId="18140E50" w14:textId="77777777" w:rsidR="00A7763A" w:rsidRPr="00D73756" w:rsidRDefault="00A7763A" w:rsidP="0002177A">
            <w:pPr>
              <w:spacing w:line="276" w:lineRule="auto"/>
              <w:jc w:val="center"/>
              <w:rPr>
                <w:rFonts w:ascii="Arial" w:hAnsi="Arial" w:cs="Arial"/>
                <w:b/>
                <w:sz w:val="16"/>
                <w:szCs w:val="16"/>
              </w:rPr>
            </w:pPr>
          </w:p>
        </w:tc>
      </w:tr>
      <w:tr w:rsidR="00A7763A" w:rsidRPr="00D62BD9" w14:paraId="48963069" w14:textId="77777777" w:rsidTr="00543038">
        <w:tc>
          <w:tcPr>
            <w:tcW w:w="1881" w:type="dxa"/>
            <w:gridSpan w:val="2"/>
            <w:shd w:val="clear" w:color="auto" w:fill="C6D9F1"/>
          </w:tcPr>
          <w:p w14:paraId="45376ED7" w14:textId="77777777" w:rsidR="00A7763A" w:rsidRPr="00D62BD9" w:rsidRDefault="00A7763A" w:rsidP="0002177A">
            <w:pPr>
              <w:spacing w:line="276" w:lineRule="auto"/>
              <w:jc w:val="center"/>
              <w:rPr>
                <w:rFonts w:ascii="Arial" w:hAnsi="Arial" w:cs="Arial"/>
                <w:b/>
                <w:sz w:val="22"/>
                <w:szCs w:val="22"/>
              </w:rPr>
            </w:pPr>
            <w:r w:rsidRPr="00D62BD9">
              <w:rPr>
                <w:rFonts w:ascii="Arial" w:hAnsi="Arial" w:cs="Arial"/>
                <w:b/>
                <w:sz w:val="22"/>
                <w:szCs w:val="22"/>
              </w:rPr>
              <w:t>Question</w:t>
            </w:r>
          </w:p>
        </w:tc>
        <w:tc>
          <w:tcPr>
            <w:tcW w:w="10008" w:type="dxa"/>
            <w:gridSpan w:val="37"/>
            <w:shd w:val="clear" w:color="auto" w:fill="C6D9F1"/>
          </w:tcPr>
          <w:p w14:paraId="7AA40219" w14:textId="77777777" w:rsidR="00A7763A" w:rsidRPr="00D62BD9" w:rsidRDefault="00A7763A" w:rsidP="0002177A">
            <w:pPr>
              <w:spacing w:line="276" w:lineRule="auto"/>
              <w:jc w:val="center"/>
              <w:rPr>
                <w:rFonts w:ascii="Arial" w:hAnsi="Arial" w:cs="Arial"/>
                <w:b/>
                <w:sz w:val="22"/>
                <w:szCs w:val="22"/>
              </w:rPr>
            </w:pPr>
            <w:r w:rsidRPr="00D62BD9">
              <w:rPr>
                <w:rFonts w:ascii="Arial" w:hAnsi="Arial" w:cs="Arial"/>
                <w:b/>
                <w:sz w:val="22"/>
                <w:szCs w:val="22"/>
              </w:rPr>
              <w:t>Equality Groups</w:t>
            </w:r>
          </w:p>
        </w:tc>
        <w:tc>
          <w:tcPr>
            <w:tcW w:w="1861" w:type="dxa"/>
            <w:gridSpan w:val="2"/>
            <w:shd w:val="clear" w:color="auto" w:fill="C6D9F1"/>
          </w:tcPr>
          <w:p w14:paraId="00F16AAD" w14:textId="77777777" w:rsidR="00A7763A" w:rsidRPr="00D62BD9" w:rsidRDefault="00A7763A" w:rsidP="0002177A">
            <w:pPr>
              <w:spacing w:line="276" w:lineRule="auto"/>
              <w:jc w:val="center"/>
              <w:rPr>
                <w:rFonts w:ascii="Arial" w:hAnsi="Arial" w:cs="Arial"/>
                <w:b/>
                <w:sz w:val="22"/>
                <w:szCs w:val="22"/>
              </w:rPr>
            </w:pPr>
            <w:r w:rsidRPr="00D62BD9">
              <w:rPr>
                <w:rFonts w:ascii="Arial" w:hAnsi="Arial" w:cs="Arial"/>
                <w:b/>
                <w:sz w:val="22"/>
                <w:szCs w:val="22"/>
              </w:rPr>
              <w:t>Conclusion</w:t>
            </w:r>
          </w:p>
        </w:tc>
      </w:tr>
      <w:tr w:rsidR="00A7763A" w:rsidRPr="00D62BD9" w14:paraId="0603F664" w14:textId="77777777" w:rsidTr="00CA1F75">
        <w:tc>
          <w:tcPr>
            <w:tcW w:w="1881" w:type="dxa"/>
            <w:gridSpan w:val="2"/>
            <w:vMerge w:val="restart"/>
          </w:tcPr>
          <w:p w14:paraId="44CC0383" w14:textId="77777777" w:rsidR="00A7763A" w:rsidRPr="00D62BD9" w:rsidRDefault="00A7763A" w:rsidP="0002177A">
            <w:pPr>
              <w:spacing w:line="276" w:lineRule="auto"/>
              <w:rPr>
                <w:rFonts w:ascii="Arial" w:hAnsi="Arial" w:cs="Arial"/>
                <w:b/>
                <w:sz w:val="20"/>
                <w:szCs w:val="20"/>
              </w:rPr>
            </w:pPr>
            <w:r w:rsidRPr="00D62BD9">
              <w:rPr>
                <w:rFonts w:ascii="Arial" w:hAnsi="Arial" w:cs="Arial"/>
                <w:b/>
                <w:sz w:val="20"/>
                <w:szCs w:val="20"/>
              </w:rPr>
              <w:t>Does or could this policy have a negative impact on any of the following?</w:t>
            </w:r>
          </w:p>
          <w:p w14:paraId="61AF95F3" w14:textId="77777777" w:rsidR="00A7763A" w:rsidRPr="00D62BD9" w:rsidRDefault="00A7763A" w:rsidP="0002177A">
            <w:pPr>
              <w:spacing w:line="276" w:lineRule="auto"/>
              <w:rPr>
                <w:rFonts w:ascii="Arial" w:hAnsi="Arial" w:cs="Arial"/>
                <w:sz w:val="22"/>
                <w:szCs w:val="22"/>
              </w:rPr>
            </w:pPr>
          </w:p>
        </w:tc>
        <w:tc>
          <w:tcPr>
            <w:tcW w:w="1253" w:type="dxa"/>
            <w:gridSpan w:val="5"/>
            <w:shd w:val="clear" w:color="auto" w:fill="DAEEF3"/>
          </w:tcPr>
          <w:p w14:paraId="2818718E"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Age</w:t>
            </w:r>
          </w:p>
          <w:p w14:paraId="4CC92C1A" w14:textId="77777777" w:rsidR="00A7763A" w:rsidRPr="00D62BD9" w:rsidRDefault="00A7763A" w:rsidP="0002177A">
            <w:pPr>
              <w:spacing w:line="276" w:lineRule="auto"/>
              <w:jc w:val="center"/>
              <w:rPr>
                <w:rFonts w:ascii="Arial" w:hAnsi="Arial" w:cs="Arial"/>
                <w:sz w:val="16"/>
                <w:szCs w:val="16"/>
              </w:rPr>
            </w:pPr>
          </w:p>
        </w:tc>
        <w:tc>
          <w:tcPr>
            <w:tcW w:w="1252" w:type="dxa"/>
            <w:gridSpan w:val="4"/>
            <w:shd w:val="clear" w:color="auto" w:fill="DAEEF3"/>
          </w:tcPr>
          <w:p w14:paraId="5CADC147"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Disability</w:t>
            </w:r>
          </w:p>
          <w:p w14:paraId="10DCA6D9" w14:textId="77777777" w:rsidR="00A7763A" w:rsidRPr="00D62BD9" w:rsidRDefault="00A7763A" w:rsidP="0002177A">
            <w:pPr>
              <w:spacing w:line="276" w:lineRule="auto"/>
              <w:jc w:val="center"/>
              <w:rPr>
                <w:rFonts w:ascii="Arial" w:hAnsi="Arial" w:cs="Arial"/>
                <w:sz w:val="16"/>
                <w:szCs w:val="16"/>
              </w:rPr>
            </w:pPr>
          </w:p>
        </w:tc>
        <w:tc>
          <w:tcPr>
            <w:tcW w:w="1250" w:type="dxa"/>
            <w:gridSpan w:val="5"/>
            <w:shd w:val="clear" w:color="auto" w:fill="DAEEF3"/>
          </w:tcPr>
          <w:p w14:paraId="7BF99571"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Gender</w:t>
            </w:r>
          </w:p>
          <w:p w14:paraId="30E6FC40" w14:textId="77777777" w:rsidR="00A7763A" w:rsidRPr="00D62BD9" w:rsidRDefault="00A7763A" w:rsidP="0002177A">
            <w:pPr>
              <w:spacing w:line="276" w:lineRule="auto"/>
              <w:jc w:val="center"/>
              <w:rPr>
                <w:rFonts w:ascii="Arial" w:hAnsi="Arial" w:cs="Arial"/>
                <w:sz w:val="16"/>
                <w:szCs w:val="16"/>
              </w:rPr>
            </w:pPr>
          </w:p>
        </w:tc>
        <w:tc>
          <w:tcPr>
            <w:tcW w:w="1250" w:type="dxa"/>
            <w:gridSpan w:val="4"/>
            <w:shd w:val="clear" w:color="auto" w:fill="DAEEF3"/>
          </w:tcPr>
          <w:p w14:paraId="2867E1D1"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Gender identity</w:t>
            </w:r>
          </w:p>
          <w:p w14:paraId="344EDC1A" w14:textId="77777777" w:rsidR="00A7763A" w:rsidRPr="00D62BD9" w:rsidRDefault="00A7763A" w:rsidP="0002177A">
            <w:pPr>
              <w:spacing w:line="276" w:lineRule="auto"/>
              <w:jc w:val="center"/>
              <w:rPr>
                <w:rFonts w:ascii="Arial" w:hAnsi="Arial" w:cs="Arial"/>
                <w:sz w:val="16"/>
                <w:szCs w:val="16"/>
              </w:rPr>
            </w:pPr>
          </w:p>
        </w:tc>
        <w:tc>
          <w:tcPr>
            <w:tcW w:w="1250" w:type="dxa"/>
            <w:gridSpan w:val="5"/>
            <w:shd w:val="clear" w:color="auto" w:fill="DAEEF3"/>
          </w:tcPr>
          <w:p w14:paraId="505EAEBB"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Pregnancy or maternity</w:t>
            </w:r>
          </w:p>
          <w:p w14:paraId="5B621B3E" w14:textId="77777777" w:rsidR="00A7763A" w:rsidRPr="00D62BD9" w:rsidRDefault="00A7763A" w:rsidP="0002177A">
            <w:pPr>
              <w:spacing w:line="276" w:lineRule="auto"/>
              <w:jc w:val="center"/>
              <w:rPr>
                <w:rFonts w:ascii="Arial" w:hAnsi="Arial" w:cs="Arial"/>
                <w:sz w:val="16"/>
                <w:szCs w:val="16"/>
              </w:rPr>
            </w:pPr>
          </w:p>
        </w:tc>
        <w:tc>
          <w:tcPr>
            <w:tcW w:w="1251" w:type="dxa"/>
            <w:gridSpan w:val="5"/>
            <w:shd w:val="clear" w:color="auto" w:fill="DAEEF3"/>
          </w:tcPr>
          <w:p w14:paraId="5DBBF529"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Race</w:t>
            </w:r>
          </w:p>
          <w:p w14:paraId="0EB9055B" w14:textId="77777777" w:rsidR="00A7763A" w:rsidRPr="00D62BD9" w:rsidRDefault="00A7763A" w:rsidP="0002177A">
            <w:pPr>
              <w:spacing w:line="276" w:lineRule="auto"/>
              <w:jc w:val="center"/>
              <w:rPr>
                <w:rFonts w:ascii="Arial" w:hAnsi="Arial" w:cs="Arial"/>
                <w:sz w:val="16"/>
                <w:szCs w:val="16"/>
              </w:rPr>
            </w:pPr>
          </w:p>
        </w:tc>
        <w:tc>
          <w:tcPr>
            <w:tcW w:w="1251" w:type="dxa"/>
            <w:gridSpan w:val="4"/>
            <w:shd w:val="clear" w:color="auto" w:fill="DAEEF3"/>
          </w:tcPr>
          <w:p w14:paraId="6B0F3744"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Religion or belief</w:t>
            </w:r>
          </w:p>
          <w:p w14:paraId="41C82948" w14:textId="77777777" w:rsidR="00A7763A" w:rsidRPr="00D62BD9" w:rsidRDefault="00A7763A" w:rsidP="0002177A">
            <w:pPr>
              <w:spacing w:line="276" w:lineRule="auto"/>
              <w:jc w:val="center"/>
              <w:rPr>
                <w:rFonts w:ascii="Arial" w:hAnsi="Arial" w:cs="Arial"/>
                <w:sz w:val="16"/>
                <w:szCs w:val="16"/>
              </w:rPr>
            </w:pPr>
          </w:p>
        </w:tc>
        <w:tc>
          <w:tcPr>
            <w:tcW w:w="1251" w:type="dxa"/>
            <w:gridSpan w:val="5"/>
            <w:shd w:val="clear" w:color="auto" w:fill="DAEEF3"/>
          </w:tcPr>
          <w:p w14:paraId="36E4997B"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Sexual orientation</w:t>
            </w:r>
          </w:p>
          <w:p w14:paraId="7AE0D3DB" w14:textId="77777777" w:rsidR="00A7763A" w:rsidRPr="00D62BD9" w:rsidRDefault="00A7763A" w:rsidP="0002177A">
            <w:pPr>
              <w:spacing w:line="276" w:lineRule="auto"/>
              <w:jc w:val="center"/>
              <w:rPr>
                <w:rFonts w:ascii="Arial" w:hAnsi="Arial" w:cs="Arial"/>
                <w:sz w:val="16"/>
                <w:szCs w:val="16"/>
              </w:rPr>
            </w:pPr>
          </w:p>
          <w:p w14:paraId="1E2C6009" w14:textId="77777777" w:rsidR="00A7763A" w:rsidRPr="00D62BD9" w:rsidRDefault="00A7763A" w:rsidP="0002177A">
            <w:pPr>
              <w:spacing w:line="276" w:lineRule="auto"/>
              <w:jc w:val="center"/>
              <w:rPr>
                <w:rFonts w:ascii="Arial" w:hAnsi="Arial" w:cs="Arial"/>
                <w:sz w:val="16"/>
                <w:szCs w:val="16"/>
              </w:rPr>
            </w:pPr>
          </w:p>
        </w:tc>
        <w:tc>
          <w:tcPr>
            <w:tcW w:w="1861" w:type="dxa"/>
            <w:gridSpan w:val="2"/>
            <w:shd w:val="clear" w:color="auto" w:fill="DAEEF3"/>
          </w:tcPr>
          <w:p w14:paraId="276D0D44" w14:textId="77777777" w:rsidR="00A7763A" w:rsidRPr="00D62BD9" w:rsidRDefault="00A7763A" w:rsidP="0002177A">
            <w:pPr>
              <w:spacing w:line="276" w:lineRule="auto"/>
              <w:rPr>
                <w:rFonts w:ascii="Arial" w:hAnsi="Arial" w:cs="Arial"/>
                <w:b/>
                <w:sz w:val="18"/>
                <w:szCs w:val="18"/>
              </w:rPr>
            </w:pPr>
            <w:r w:rsidRPr="00D62BD9">
              <w:rPr>
                <w:rFonts w:ascii="Arial" w:hAnsi="Arial" w:cs="Arial"/>
                <w:b/>
                <w:sz w:val="18"/>
                <w:szCs w:val="18"/>
              </w:rPr>
              <w:t>Undertake a full EIA if the answer is ‘yes’ or ‘not sure’</w:t>
            </w:r>
          </w:p>
          <w:p w14:paraId="1DA2B4EF" w14:textId="77777777" w:rsidR="00A7763A" w:rsidRPr="00D62BD9" w:rsidRDefault="00A7763A" w:rsidP="0002177A">
            <w:pPr>
              <w:spacing w:line="276" w:lineRule="auto"/>
              <w:rPr>
                <w:rFonts w:ascii="Arial" w:hAnsi="Arial" w:cs="Arial"/>
                <w:sz w:val="22"/>
                <w:szCs w:val="22"/>
              </w:rPr>
            </w:pPr>
          </w:p>
        </w:tc>
      </w:tr>
      <w:tr w:rsidR="00A7763A" w:rsidRPr="00D62BD9" w14:paraId="0E7C36AE" w14:textId="77777777" w:rsidTr="00543038">
        <w:tc>
          <w:tcPr>
            <w:tcW w:w="1881" w:type="dxa"/>
            <w:gridSpan w:val="2"/>
            <w:vMerge/>
          </w:tcPr>
          <w:p w14:paraId="61100B54" w14:textId="77777777" w:rsidR="00A7763A" w:rsidRPr="00D62BD9" w:rsidRDefault="00A7763A" w:rsidP="0002177A">
            <w:pPr>
              <w:spacing w:line="276" w:lineRule="auto"/>
              <w:rPr>
                <w:rFonts w:ascii="Arial" w:hAnsi="Arial" w:cs="Arial"/>
                <w:sz w:val="22"/>
                <w:szCs w:val="22"/>
              </w:rPr>
            </w:pPr>
          </w:p>
        </w:tc>
        <w:tc>
          <w:tcPr>
            <w:tcW w:w="406" w:type="dxa"/>
            <w:shd w:val="clear" w:color="auto" w:fill="C6D9F1"/>
          </w:tcPr>
          <w:p w14:paraId="3F8F8DC7"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6D9F1"/>
          </w:tcPr>
          <w:p w14:paraId="013ED33A"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40" w:type="dxa"/>
            <w:gridSpan w:val="2"/>
            <w:shd w:val="clear" w:color="auto" w:fill="C6D9F1"/>
          </w:tcPr>
          <w:p w14:paraId="623A19E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shd w:val="clear" w:color="auto" w:fill="C6D9F1"/>
          </w:tcPr>
          <w:p w14:paraId="6A01B2B3"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6D9F1"/>
          </w:tcPr>
          <w:p w14:paraId="5E317044"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29ACC87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5" w:type="dxa"/>
            <w:gridSpan w:val="2"/>
            <w:shd w:val="clear" w:color="auto" w:fill="C6D9F1"/>
          </w:tcPr>
          <w:p w14:paraId="6493E01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shd w:val="clear" w:color="auto" w:fill="C6D9F1"/>
          </w:tcPr>
          <w:p w14:paraId="180992A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6D9F1"/>
          </w:tcPr>
          <w:p w14:paraId="424CBE08"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152301D0"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5" w:type="dxa"/>
            <w:shd w:val="clear" w:color="auto" w:fill="C6D9F1"/>
          </w:tcPr>
          <w:p w14:paraId="7B095848"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308CCC8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24900395"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5" w:type="dxa"/>
            <w:shd w:val="clear" w:color="auto" w:fill="C6D9F1"/>
          </w:tcPr>
          <w:p w14:paraId="43E6341C"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6D9F1"/>
          </w:tcPr>
          <w:p w14:paraId="7169ECDC"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07B0BA32"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6D9F1"/>
          </w:tcPr>
          <w:p w14:paraId="21E3D6D3"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3CB51B25"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0ADF20A7"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shd w:val="clear" w:color="auto" w:fill="C6D9F1"/>
          </w:tcPr>
          <w:p w14:paraId="2CF461B7"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3655620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shd w:val="clear" w:color="auto" w:fill="C6D9F1"/>
          </w:tcPr>
          <w:p w14:paraId="049F6BE3"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gridSpan w:val="3"/>
            <w:shd w:val="clear" w:color="auto" w:fill="C6D9F1"/>
          </w:tcPr>
          <w:p w14:paraId="72FA8AC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10ABC22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907" w:type="dxa"/>
            <w:shd w:val="clear" w:color="auto" w:fill="C6D9F1"/>
          </w:tcPr>
          <w:p w14:paraId="2844FAD0"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Yes</w:t>
            </w:r>
          </w:p>
        </w:tc>
        <w:tc>
          <w:tcPr>
            <w:tcW w:w="954" w:type="dxa"/>
            <w:shd w:val="clear" w:color="auto" w:fill="C6D9F1"/>
          </w:tcPr>
          <w:p w14:paraId="7956B575"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No</w:t>
            </w:r>
          </w:p>
        </w:tc>
      </w:tr>
      <w:tr w:rsidR="00A7763A" w:rsidRPr="00D62BD9" w14:paraId="0A2A2776" w14:textId="77777777" w:rsidTr="00CA1F75">
        <w:tc>
          <w:tcPr>
            <w:tcW w:w="1881" w:type="dxa"/>
            <w:gridSpan w:val="2"/>
            <w:vMerge/>
          </w:tcPr>
          <w:p w14:paraId="4E4A5759" w14:textId="77777777" w:rsidR="00A7763A" w:rsidRPr="00D62BD9" w:rsidRDefault="00A7763A" w:rsidP="0002177A">
            <w:pPr>
              <w:spacing w:line="276" w:lineRule="auto"/>
              <w:rPr>
                <w:rFonts w:ascii="Arial" w:hAnsi="Arial" w:cs="Arial"/>
                <w:sz w:val="22"/>
                <w:szCs w:val="22"/>
              </w:rPr>
            </w:pPr>
          </w:p>
        </w:tc>
        <w:tc>
          <w:tcPr>
            <w:tcW w:w="406" w:type="dxa"/>
          </w:tcPr>
          <w:p w14:paraId="1505DCA2" w14:textId="77777777" w:rsidR="00A7763A" w:rsidRPr="00D62BD9" w:rsidRDefault="00A7763A" w:rsidP="0002177A">
            <w:pPr>
              <w:spacing w:line="276" w:lineRule="auto"/>
              <w:jc w:val="center"/>
              <w:rPr>
                <w:rFonts w:ascii="Arial" w:hAnsi="Arial" w:cs="Arial"/>
                <w:b/>
                <w:sz w:val="16"/>
                <w:szCs w:val="16"/>
              </w:rPr>
            </w:pPr>
          </w:p>
        </w:tc>
        <w:tc>
          <w:tcPr>
            <w:tcW w:w="407" w:type="dxa"/>
            <w:gridSpan w:val="2"/>
          </w:tcPr>
          <w:p w14:paraId="1CEDEA87"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40" w:type="dxa"/>
            <w:gridSpan w:val="2"/>
          </w:tcPr>
          <w:p w14:paraId="6E4AEEF1" w14:textId="77777777" w:rsidR="00A7763A" w:rsidRPr="00D62BD9" w:rsidRDefault="00A7763A" w:rsidP="0002177A">
            <w:pPr>
              <w:spacing w:line="276" w:lineRule="auto"/>
              <w:jc w:val="center"/>
              <w:rPr>
                <w:rFonts w:ascii="Arial" w:hAnsi="Arial" w:cs="Arial"/>
                <w:b/>
                <w:sz w:val="16"/>
                <w:szCs w:val="16"/>
              </w:rPr>
            </w:pPr>
          </w:p>
        </w:tc>
        <w:tc>
          <w:tcPr>
            <w:tcW w:w="406" w:type="dxa"/>
          </w:tcPr>
          <w:p w14:paraId="4BBD92B4" w14:textId="77777777" w:rsidR="00A7763A" w:rsidRPr="00D62BD9" w:rsidRDefault="00A7763A" w:rsidP="0002177A">
            <w:pPr>
              <w:spacing w:line="276" w:lineRule="auto"/>
              <w:jc w:val="center"/>
              <w:rPr>
                <w:rFonts w:ascii="Arial" w:hAnsi="Arial" w:cs="Arial"/>
                <w:b/>
                <w:sz w:val="16"/>
                <w:szCs w:val="16"/>
              </w:rPr>
            </w:pPr>
          </w:p>
        </w:tc>
        <w:tc>
          <w:tcPr>
            <w:tcW w:w="407" w:type="dxa"/>
            <w:gridSpan w:val="2"/>
          </w:tcPr>
          <w:p w14:paraId="42B1E6AC"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3DEB21D0" w14:textId="77777777" w:rsidR="00A7763A" w:rsidRPr="00D62BD9" w:rsidRDefault="00A7763A" w:rsidP="0002177A">
            <w:pPr>
              <w:spacing w:line="276" w:lineRule="auto"/>
              <w:jc w:val="center"/>
              <w:rPr>
                <w:rFonts w:ascii="Arial" w:hAnsi="Arial" w:cs="Arial"/>
                <w:b/>
                <w:sz w:val="16"/>
                <w:szCs w:val="16"/>
              </w:rPr>
            </w:pPr>
          </w:p>
        </w:tc>
        <w:tc>
          <w:tcPr>
            <w:tcW w:w="405" w:type="dxa"/>
            <w:gridSpan w:val="2"/>
          </w:tcPr>
          <w:p w14:paraId="007CED6D" w14:textId="77777777" w:rsidR="00A7763A" w:rsidRPr="00D62BD9" w:rsidRDefault="00A7763A" w:rsidP="0002177A">
            <w:pPr>
              <w:spacing w:line="276" w:lineRule="auto"/>
              <w:jc w:val="center"/>
              <w:rPr>
                <w:rFonts w:ascii="Arial" w:hAnsi="Arial" w:cs="Arial"/>
                <w:b/>
                <w:sz w:val="16"/>
                <w:szCs w:val="16"/>
              </w:rPr>
            </w:pPr>
          </w:p>
        </w:tc>
        <w:tc>
          <w:tcPr>
            <w:tcW w:w="406" w:type="dxa"/>
          </w:tcPr>
          <w:p w14:paraId="53AD1F4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3396A95D"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35EC124D" w14:textId="77777777" w:rsidR="00A7763A" w:rsidRPr="00D62BD9" w:rsidRDefault="00A7763A" w:rsidP="0002177A">
            <w:pPr>
              <w:spacing w:line="276" w:lineRule="auto"/>
              <w:jc w:val="center"/>
              <w:rPr>
                <w:rFonts w:ascii="Arial" w:hAnsi="Arial" w:cs="Arial"/>
                <w:b/>
                <w:sz w:val="16"/>
                <w:szCs w:val="16"/>
              </w:rPr>
            </w:pPr>
          </w:p>
        </w:tc>
        <w:tc>
          <w:tcPr>
            <w:tcW w:w="405" w:type="dxa"/>
          </w:tcPr>
          <w:p w14:paraId="3C86F2AF"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2018EDD5"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7768B814" w14:textId="77777777" w:rsidR="00A7763A" w:rsidRPr="00D62BD9" w:rsidRDefault="00A7763A" w:rsidP="0002177A">
            <w:pPr>
              <w:spacing w:line="276" w:lineRule="auto"/>
              <w:jc w:val="center"/>
              <w:rPr>
                <w:rFonts w:ascii="Arial" w:hAnsi="Arial" w:cs="Arial"/>
                <w:b/>
                <w:sz w:val="16"/>
                <w:szCs w:val="16"/>
              </w:rPr>
            </w:pPr>
          </w:p>
        </w:tc>
        <w:tc>
          <w:tcPr>
            <w:tcW w:w="405" w:type="dxa"/>
          </w:tcPr>
          <w:p w14:paraId="076ABDD9"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2501D492"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5244BB5B"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31D4757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3EAC17AC"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6B150476" w14:textId="77777777" w:rsidR="00A7763A" w:rsidRPr="00D62BD9" w:rsidRDefault="00A7763A" w:rsidP="0002177A">
            <w:pPr>
              <w:spacing w:line="276" w:lineRule="auto"/>
              <w:jc w:val="center"/>
              <w:rPr>
                <w:rFonts w:ascii="Arial" w:hAnsi="Arial" w:cs="Arial"/>
                <w:b/>
                <w:sz w:val="16"/>
                <w:szCs w:val="16"/>
              </w:rPr>
            </w:pPr>
          </w:p>
        </w:tc>
        <w:tc>
          <w:tcPr>
            <w:tcW w:w="406" w:type="dxa"/>
          </w:tcPr>
          <w:p w14:paraId="2059210C"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16559EB5" w14:textId="77777777" w:rsidR="00A7763A" w:rsidRPr="00D62BD9" w:rsidRDefault="00A7763A" w:rsidP="0002177A">
            <w:pPr>
              <w:spacing w:line="276" w:lineRule="auto"/>
              <w:jc w:val="center"/>
              <w:rPr>
                <w:rFonts w:ascii="Arial" w:hAnsi="Arial" w:cs="Arial"/>
                <w:b/>
                <w:sz w:val="16"/>
                <w:szCs w:val="16"/>
              </w:rPr>
            </w:pPr>
          </w:p>
        </w:tc>
        <w:tc>
          <w:tcPr>
            <w:tcW w:w="406" w:type="dxa"/>
          </w:tcPr>
          <w:p w14:paraId="6DB634F5" w14:textId="77777777" w:rsidR="00A7763A" w:rsidRPr="00D62BD9" w:rsidRDefault="00A7763A" w:rsidP="0002177A">
            <w:pPr>
              <w:spacing w:line="276" w:lineRule="auto"/>
              <w:jc w:val="center"/>
              <w:rPr>
                <w:rFonts w:ascii="Arial" w:hAnsi="Arial" w:cs="Arial"/>
                <w:b/>
                <w:sz w:val="16"/>
                <w:szCs w:val="16"/>
              </w:rPr>
            </w:pPr>
          </w:p>
        </w:tc>
        <w:tc>
          <w:tcPr>
            <w:tcW w:w="406" w:type="dxa"/>
            <w:gridSpan w:val="3"/>
          </w:tcPr>
          <w:p w14:paraId="021A857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4E7F7781" w14:textId="77777777" w:rsidR="00A7763A" w:rsidRPr="00D62BD9" w:rsidRDefault="00A7763A" w:rsidP="0002177A">
            <w:pPr>
              <w:spacing w:line="276" w:lineRule="auto"/>
              <w:jc w:val="center"/>
              <w:rPr>
                <w:rFonts w:ascii="Arial" w:hAnsi="Arial" w:cs="Arial"/>
                <w:b/>
                <w:sz w:val="16"/>
                <w:szCs w:val="16"/>
              </w:rPr>
            </w:pPr>
          </w:p>
        </w:tc>
        <w:tc>
          <w:tcPr>
            <w:tcW w:w="907" w:type="dxa"/>
          </w:tcPr>
          <w:p w14:paraId="0B187612" w14:textId="77777777" w:rsidR="00A7763A" w:rsidRPr="00D62BD9" w:rsidRDefault="00A7763A" w:rsidP="0002177A">
            <w:pPr>
              <w:spacing w:line="276" w:lineRule="auto"/>
              <w:rPr>
                <w:rFonts w:ascii="Arial" w:hAnsi="Arial" w:cs="Arial"/>
                <w:sz w:val="22"/>
                <w:szCs w:val="22"/>
              </w:rPr>
            </w:pPr>
          </w:p>
        </w:tc>
        <w:tc>
          <w:tcPr>
            <w:tcW w:w="954" w:type="dxa"/>
          </w:tcPr>
          <w:p w14:paraId="447651BA" w14:textId="77777777" w:rsidR="00A7763A" w:rsidRPr="00D62BD9" w:rsidRDefault="00A7763A" w:rsidP="0002177A">
            <w:pPr>
              <w:spacing w:line="276" w:lineRule="auto"/>
              <w:jc w:val="center"/>
              <w:rPr>
                <w:rFonts w:ascii="Arial" w:hAnsi="Arial" w:cs="Arial"/>
                <w:sz w:val="22"/>
                <w:szCs w:val="22"/>
              </w:rPr>
            </w:pPr>
            <w:r w:rsidRPr="00D62BD9">
              <w:rPr>
                <w:rFonts w:ascii="Arial" w:hAnsi="Arial" w:cs="Arial"/>
                <w:b/>
                <w:sz w:val="18"/>
                <w:szCs w:val="18"/>
              </w:rPr>
              <w:sym w:font="Wingdings" w:char="F0FC"/>
            </w:r>
          </w:p>
        </w:tc>
      </w:tr>
      <w:tr w:rsidR="00A7763A" w:rsidRPr="00D62BD9" w14:paraId="41C5DA5E" w14:textId="77777777" w:rsidTr="00CA1F75">
        <w:tc>
          <w:tcPr>
            <w:tcW w:w="1881" w:type="dxa"/>
            <w:gridSpan w:val="2"/>
            <w:vMerge w:val="restart"/>
          </w:tcPr>
          <w:p w14:paraId="0E389A02" w14:textId="77777777" w:rsidR="00A7763A" w:rsidRPr="00D62BD9" w:rsidRDefault="00A7763A" w:rsidP="0002177A">
            <w:pPr>
              <w:spacing w:line="276" w:lineRule="auto"/>
              <w:rPr>
                <w:rFonts w:ascii="Arial" w:hAnsi="Arial" w:cs="Arial"/>
                <w:b/>
                <w:sz w:val="20"/>
                <w:szCs w:val="20"/>
              </w:rPr>
            </w:pPr>
            <w:r w:rsidRPr="00D62BD9">
              <w:rPr>
                <w:rFonts w:ascii="Arial" w:hAnsi="Arial" w:cs="Arial"/>
                <w:b/>
                <w:sz w:val="20"/>
                <w:szCs w:val="20"/>
              </w:rPr>
              <w:t>Does or could this policy help promote equality for any of the following?</w:t>
            </w:r>
          </w:p>
          <w:p w14:paraId="2C7904C9" w14:textId="77777777" w:rsidR="00A7763A" w:rsidRPr="00D62BD9" w:rsidRDefault="00A7763A" w:rsidP="0002177A">
            <w:pPr>
              <w:spacing w:line="276" w:lineRule="auto"/>
              <w:rPr>
                <w:rFonts w:ascii="Arial" w:hAnsi="Arial" w:cs="Arial"/>
                <w:sz w:val="22"/>
                <w:szCs w:val="22"/>
              </w:rPr>
            </w:pPr>
          </w:p>
        </w:tc>
        <w:tc>
          <w:tcPr>
            <w:tcW w:w="1253" w:type="dxa"/>
            <w:gridSpan w:val="5"/>
            <w:shd w:val="clear" w:color="auto" w:fill="DAEEF3"/>
          </w:tcPr>
          <w:p w14:paraId="39B9667E"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Age</w:t>
            </w:r>
          </w:p>
          <w:p w14:paraId="189DB097" w14:textId="77777777" w:rsidR="00A7763A" w:rsidRPr="00D62BD9" w:rsidRDefault="00A7763A" w:rsidP="0002177A">
            <w:pPr>
              <w:spacing w:line="276" w:lineRule="auto"/>
              <w:jc w:val="center"/>
              <w:rPr>
                <w:rFonts w:ascii="Arial" w:hAnsi="Arial" w:cs="Arial"/>
                <w:sz w:val="16"/>
                <w:szCs w:val="16"/>
              </w:rPr>
            </w:pPr>
          </w:p>
        </w:tc>
        <w:tc>
          <w:tcPr>
            <w:tcW w:w="1252" w:type="dxa"/>
            <w:gridSpan w:val="4"/>
            <w:shd w:val="clear" w:color="auto" w:fill="DAEEF3"/>
          </w:tcPr>
          <w:p w14:paraId="748C48E6"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Disability</w:t>
            </w:r>
          </w:p>
          <w:p w14:paraId="44D59AA9" w14:textId="77777777" w:rsidR="00A7763A" w:rsidRPr="00D62BD9" w:rsidRDefault="00A7763A" w:rsidP="0002177A">
            <w:pPr>
              <w:spacing w:line="276" w:lineRule="auto"/>
              <w:jc w:val="center"/>
              <w:rPr>
                <w:rFonts w:ascii="Arial" w:hAnsi="Arial" w:cs="Arial"/>
                <w:sz w:val="16"/>
                <w:szCs w:val="16"/>
              </w:rPr>
            </w:pPr>
          </w:p>
        </w:tc>
        <w:tc>
          <w:tcPr>
            <w:tcW w:w="1250" w:type="dxa"/>
            <w:gridSpan w:val="5"/>
            <w:shd w:val="clear" w:color="auto" w:fill="DAEEF3"/>
          </w:tcPr>
          <w:p w14:paraId="519B3004"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Gender</w:t>
            </w:r>
          </w:p>
          <w:p w14:paraId="498DF580" w14:textId="77777777" w:rsidR="00A7763A" w:rsidRPr="00D62BD9" w:rsidRDefault="00A7763A" w:rsidP="0002177A">
            <w:pPr>
              <w:spacing w:line="276" w:lineRule="auto"/>
              <w:jc w:val="center"/>
              <w:rPr>
                <w:rFonts w:ascii="Arial" w:hAnsi="Arial" w:cs="Arial"/>
                <w:sz w:val="16"/>
                <w:szCs w:val="16"/>
              </w:rPr>
            </w:pPr>
          </w:p>
        </w:tc>
        <w:tc>
          <w:tcPr>
            <w:tcW w:w="1250" w:type="dxa"/>
            <w:gridSpan w:val="4"/>
            <w:shd w:val="clear" w:color="auto" w:fill="DAEEF3"/>
          </w:tcPr>
          <w:p w14:paraId="6610067D"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Gender identity</w:t>
            </w:r>
          </w:p>
          <w:p w14:paraId="0FD5E532" w14:textId="77777777" w:rsidR="00A7763A" w:rsidRPr="00D62BD9" w:rsidRDefault="00A7763A" w:rsidP="0002177A">
            <w:pPr>
              <w:spacing w:line="276" w:lineRule="auto"/>
              <w:jc w:val="center"/>
              <w:rPr>
                <w:rFonts w:ascii="Arial" w:hAnsi="Arial" w:cs="Arial"/>
                <w:sz w:val="16"/>
                <w:szCs w:val="16"/>
              </w:rPr>
            </w:pPr>
          </w:p>
        </w:tc>
        <w:tc>
          <w:tcPr>
            <w:tcW w:w="1250" w:type="dxa"/>
            <w:gridSpan w:val="5"/>
            <w:shd w:val="clear" w:color="auto" w:fill="DAEEF3"/>
          </w:tcPr>
          <w:p w14:paraId="1BC66557"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Pregnancy or maternity</w:t>
            </w:r>
          </w:p>
          <w:p w14:paraId="252A7A99" w14:textId="77777777" w:rsidR="00A7763A" w:rsidRPr="00D62BD9" w:rsidRDefault="00A7763A" w:rsidP="0002177A">
            <w:pPr>
              <w:spacing w:line="276" w:lineRule="auto"/>
              <w:jc w:val="center"/>
              <w:rPr>
                <w:rFonts w:ascii="Arial" w:hAnsi="Arial" w:cs="Arial"/>
                <w:sz w:val="16"/>
                <w:szCs w:val="16"/>
              </w:rPr>
            </w:pPr>
          </w:p>
        </w:tc>
        <w:tc>
          <w:tcPr>
            <w:tcW w:w="1251" w:type="dxa"/>
            <w:gridSpan w:val="5"/>
            <w:shd w:val="clear" w:color="auto" w:fill="DAEEF3"/>
          </w:tcPr>
          <w:p w14:paraId="69ADF7B3"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Race</w:t>
            </w:r>
          </w:p>
          <w:p w14:paraId="5204901A" w14:textId="77777777" w:rsidR="00A7763A" w:rsidRPr="00D62BD9" w:rsidRDefault="00A7763A" w:rsidP="0002177A">
            <w:pPr>
              <w:spacing w:line="276" w:lineRule="auto"/>
              <w:jc w:val="center"/>
              <w:rPr>
                <w:rFonts w:ascii="Arial" w:hAnsi="Arial" w:cs="Arial"/>
                <w:sz w:val="16"/>
                <w:szCs w:val="16"/>
              </w:rPr>
            </w:pPr>
          </w:p>
        </w:tc>
        <w:tc>
          <w:tcPr>
            <w:tcW w:w="1251" w:type="dxa"/>
            <w:gridSpan w:val="4"/>
            <w:shd w:val="clear" w:color="auto" w:fill="DAEEF3"/>
          </w:tcPr>
          <w:p w14:paraId="14191BE0"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Religion or belief</w:t>
            </w:r>
          </w:p>
          <w:p w14:paraId="224F1F77" w14:textId="77777777" w:rsidR="00A7763A" w:rsidRPr="00D62BD9" w:rsidRDefault="00A7763A" w:rsidP="0002177A">
            <w:pPr>
              <w:spacing w:line="276" w:lineRule="auto"/>
              <w:jc w:val="center"/>
              <w:rPr>
                <w:rFonts w:ascii="Arial" w:hAnsi="Arial" w:cs="Arial"/>
                <w:sz w:val="16"/>
                <w:szCs w:val="16"/>
              </w:rPr>
            </w:pPr>
          </w:p>
        </w:tc>
        <w:tc>
          <w:tcPr>
            <w:tcW w:w="1251" w:type="dxa"/>
            <w:gridSpan w:val="5"/>
            <w:shd w:val="clear" w:color="auto" w:fill="DAEEF3"/>
          </w:tcPr>
          <w:p w14:paraId="5076EFD2"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Sexual orientation</w:t>
            </w:r>
          </w:p>
          <w:p w14:paraId="7DDB3216" w14:textId="77777777" w:rsidR="00A7763A" w:rsidRPr="00D62BD9" w:rsidRDefault="00A7763A" w:rsidP="0002177A">
            <w:pPr>
              <w:spacing w:line="276" w:lineRule="auto"/>
              <w:jc w:val="center"/>
              <w:rPr>
                <w:rFonts w:ascii="Arial" w:hAnsi="Arial" w:cs="Arial"/>
                <w:sz w:val="16"/>
                <w:szCs w:val="16"/>
              </w:rPr>
            </w:pPr>
          </w:p>
          <w:p w14:paraId="5D1D7E49" w14:textId="77777777" w:rsidR="00A7763A" w:rsidRPr="00D62BD9" w:rsidRDefault="00A7763A" w:rsidP="0002177A">
            <w:pPr>
              <w:spacing w:line="276" w:lineRule="auto"/>
              <w:jc w:val="center"/>
              <w:rPr>
                <w:rFonts w:ascii="Arial" w:hAnsi="Arial" w:cs="Arial"/>
                <w:sz w:val="16"/>
                <w:szCs w:val="16"/>
              </w:rPr>
            </w:pPr>
          </w:p>
        </w:tc>
        <w:tc>
          <w:tcPr>
            <w:tcW w:w="1861" w:type="dxa"/>
            <w:gridSpan w:val="2"/>
            <w:shd w:val="clear" w:color="auto" w:fill="DAEEF3"/>
          </w:tcPr>
          <w:p w14:paraId="4F829FF1" w14:textId="77777777" w:rsidR="00A7763A" w:rsidRPr="00D62BD9" w:rsidRDefault="00A7763A" w:rsidP="0002177A">
            <w:pPr>
              <w:spacing w:line="276" w:lineRule="auto"/>
              <w:rPr>
                <w:rFonts w:ascii="Arial" w:hAnsi="Arial" w:cs="Arial"/>
                <w:b/>
                <w:sz w:val="20"/>
                <w:szCs w:val="20"/>
              </w:rPr>
            </w:pPr>
            <w:r w:rsidRPr="00D62BD9">
              <w:rPr>
                <w:rFonts w:ascii="Arial" w:hAnsi="Arial" w:cs="Arial"/>
                <w:b/>
                <w:sz w:val="20"/>
                <w:szCs w:val="20"/>
              </w:rPr>
              <w:t>Undertake a full EIA if the answer is ‘no’ or ‘not sure’</w:t>
            </w:r>
          </w:p>
          <w:p w14:paraId="613ED031" w14:textId="77777777" w:rsidR="00A7763A" w:rsidRPr="00D62BD9" w:rsidRDefault="00A7763A" w:rsidP="0002177A">
            <w:pPr>
              <w:spacing w:line="276" w:lineRule="auto"/>
              <w:rPr>
                <w:rFonts w:ascii="Arial" w:hAnsi="Arial" w:cs="Arial"/>
                <w:sz w:val="22"/>
                <w:szCs w:val="22"/>
              </w:rPr>
            </w:pPr>
          </w:p>
        </w:tc>
      </w:tr>
      <w:tr w:rsidR="00A7763A" w:rsidRPr="00D62BD9" w14:paraId="3F64D33C" w14:textId="77777777" w:rsidTr="00543038">
        <w:tc>
          <w:tcPr>
            <w:tcW w:w="1881" w:type="dxa"/>
            <w:gridSpan w:val="2"/>
            <w:vMerge/>
          </w:tcPr>
          <w:p w14:paraId="5E571792" w14:textId="77777777" w:rsidR="00A7763A" w:rsidRPr="00D62BD9" w:rsidRDefault="00A7763A" w:rsidP="0002177A">
            <w:pPr>
              <w:spacing w:line="276" w:lineRule="auto"/>
              <w:rPr>
                <w:rFonts w:ascii="Arial" w:hAnsi="Arial" w:cs="Arial"/>
                <w:sz w:val="22"/>
                <w:szCs w:val="22"/>
              </w:rPr>
            </w:pPr>
          </w:p>
        </w:tc>
        <w:tc>
          <w:tcPr>
            <w:tcW w:w="406" w:type="dxa"/>
            <w:shd w:val="clear" w:color="auto" w:fill="C6D9F1"/>
          </w:tcPr>
          <w:p w14:paraId="4E302A8F"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6D9F1"/>
          </w:tcPr>
          <w:p w14:paraId="28DD86B8"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40" w:type="dxa"/>
            <w:gridSpan w:val="2"/>
            <w:shd w:val="clear" w:color="auto" w:fill="C6D9F1"/>
          </w:tcPr>
          <w:p w14:paraId="5586015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shd w:val="clear" w:color="auto" w:fill="C6D9F1"/>
          </w:tcPr>
          <w:p w14:paraId="10EEE8F6"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6D9F1"/>
          </w:tcPr>
          <w:p w14:paraId="386BE43C"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1E1F947C"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5" w:type="dxa"/>
            <w:gridSpan w:val="2"/>
            <w:shd w:val="clear" w:color="auto" w:fill="C6D9F1"/>
          </w:tcPr>
          <w:p w14:paraId="3C9025D9"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shd w:val="clear" w:color="auto" w:fill="C6D9F1"/>
          </w:tcPr>
          <w:p w14:paraId="0108D6A5"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6D9F1"/>
          </w:tcPr>
          <w:p w14:paraId="4B1F1F21"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03FA0EC2"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5" w:type="dxa"/>
            <w:shd w:val="clear" w:color="auto" w:fill="C6D9F1"/>
          </w:tcPr>
          <w:p w14:paraId="2B14D848"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59BA17A6"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532A1ECF"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5" w:type="dxa"/>
            <w:shd w:val="clear" w:color="auto" w:fill="C6D9F1"/>
          </w:tcPr>
          <w:p w14:paraId="11ECCD6F"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6D9F1"/>
          </w:tcPr>
          <w:p w14:paraId="4491D3D2"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2977F77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6D9F1"/>
          </w:tcPr>
          <w:p w14:paraId="7A5DFB81"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02866B32"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79CAFCD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shd w:val="clear" w:color="auto" w:fill="C6D9F1"/>
          </w:tcPr>
          <w:p w14:paraId="7B535764"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474C9595"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shd w:val="clear" w:color="auto" w:fill="C6D9F1"/>
          </w:tcPr>
          <w:p w14:paraId="60135184"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gridSpan w:val="3"/>
            <w:shd w:val="clear" w:color="auto" w:fill="C6D9F1"/>
          </w:tcPr>
          <w:p w14:paraId="602B0D5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6EACB5DF"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907" w:type="dxa"/>
            <w:shd w:val="clear" w:color="auto" w:fill="C6D9F1"/>
          </w:tcPr>
          <w:p w14:paraId="72CA2D56"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Yes</w:t>
            </w:r>
          </w:p>
        </w:tc>
        <w:tc>
          <w:tcPr>
            <w:tcW w:w="954" w:type="dxa"/>
            <w:shd w:val="clear" w:color="auto" w:fill="C6D9F1"/>
          </w:tcPr>
          <w:p w14:paraId="513A29D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No</w:t>
            </w:r>
          </w:p>
        </w:tc>
      </w:tr>
      <w:tr w:rsidR="00A7763A" w:rsidRPr="00D62BD9" w14:paraId="463D77AC" w14:textId="77777777" w:rsidTr="00CA1F75">
        <w:tc>
          <w:tcPr>
            <w:tcW w:w="1881" w:type="dxa"/>
            <w:gridSpan w:val="2"/>
            <w:vMerge/>
          </w:tcPr>
          <w:p w14:paraId="1A08775F" w14:textId="77777777" w:rsidR="00A7763A" w:rsidRPr="00D62BD9" w:rsidRDefault="00A7763A" w:rsidP="0002177A">
            <w:pPr>
              <w:spacing w:line="276" w:lineRule="auto"/>
              <w:rPr>
                <w:rFonts w:ascii="Arial" w:hAnsi="Arial" w:cs="Arial"/>
                <w:sz w:val="22"/>
                <w:szCs w:val="22"/>
              </w:rPr>
            </w:pPr>
          </w:p>
        </w:tc>
        <w:tc>
          <w:tcPr>
            <w:tcW w:w="406" w:type="dxa"/>
          </w:tcPr>
          <w:p w14:paraId="51D8316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6DED3275" w14:textId="77777777" w:rsidR="00A7763A" w:rsidRPr="00D62BD9" w:rsidRDefault="00A7763A" w:rsidP="0002177A">
            <w:pPr>
              <w:spacing w:line="276" w:lineRule="auto"/>
              <w:jc w:val="center"/>
              <w:rPr>
                <w:rFonts w:ascii="Arial" w:hAnsi="Arial" w:cs="Arial"/>
                <w:b/>
                <w:sz w:val="16"/>
                <w:szCs w:val="16"/>
              </w:rPr>
            </w:pPr>
          </w:p>
        </w:tc>
        <w:tc>
          <w:tcPr>
            <w:tcW w:w="440" w:type="dxa"/>
            <w:gridSpan w:val="2"/>
          </w:tcPr>
          <w:p w14:paraId="3FB5A91E" w14:textId="77777777" w:rsidR="00A7763A" w:rsidRPr="00D62BD9" w:rsidRDefault="00A7763A" w:rsidP="0002177A">
            <w:pPr>
              <w:spacing w:line="276" w:lineRule="auto"/>
              <w:jc w:val="center"/>
              <w:rPr>
                <w:rFonts w:ascii="Arial" w:hAnsi="Arial" w:cs="Arial"/>
                <w:b/>
                <w:sz w:val="16"/>
                <w:szCs w:val="16"/>
              </w:rPr>
            </w:pPr>
          </w:p>
        </w:tc>
        <w:tc>
          <w:tcPr>
            <w:tcW w:w="406" w:type="dxa"/>
          </w:tcPr>
          <w:p w14:paraId="3725AC0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3B466BDA" w14:textId="77777777" w:rsidR="00A7763A" w:rsidRPr="00D62BD9" w:rsidRDefault="00A7763A" w:rsidP="0002177A">
            <w:pPr>
              <w:spacing w:line="276" w:lineRule="auto"/>
              <w:jc w:val="center"/>
              <w:rPr>
                <w:rFonts w:ascii="Arial" w:hAnsi="Arial" w:cs="Arial"/>
                <w:b/>
                <w:sz w:val="16"/>
                <w:szCs w:val="16"/>
              </w:rPr>
            </w:pPr>
          </w:p>
        </w:tc>
        <w:tc>
          <w:tcPr>
            <w:tcW w:w="439" w:type="dxa"/>
          </w:tcPr>
          <w:p w14:paraId="17A47113" w14:textId="77777777" w:rsidR="00A7763A" w:rsidRPr="00D62BD9" w:rsidRDefault="00A7763A" w:rsidP="0002177A">
            <w:pPr>
              <w:spacing w:line="276" w:lineRule="auto"/>
              <w:jc w:val="center"/>
              <w:rPr>
                <w:rFonts w:ascii="Arial" w:hAnsi="Arial" w:cs="Arial"/>
                <w:b/>
                <w:sz w:val="16"/>
                <w:szCs w:val="16"/>
              </w:rPr>
            </w:pPr>
          </w:p>
        </w:tc>
        <w:tc>
          <w:tcPr>
            <w:tcW w:w="405" w:type="dxa"/>
            <w:gridSpan w:val="2"/>
          </w:tcPr>
          <w:p w14:paraId="1A92A871"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0754B5EB" w14:textId="77777777" w:rsidR="00A7763A" w:rsidRPr="00D62BD9" w:rsidRDefault="00A7763A" w:rsidP="0002177A">
            <w:pPr>
              <w:spacing w:line="276" w:lineRule="auto"/>
              <w:jc w:val="center"/>
              <w:rPr>
                <w:rFonts w:ascii="Arial" w:hAnsi="Arial" w:cs="Arial"/>
                <w:b/>
                <w:sz w:val="16"/>
                <w:szCs w:val="16"/>
              </w:rPr>
            </w:pPr>
          </w:p>
        </w:tc>
        <w:tc>
          <w:tcPr>
            <w:tcW w:w="439" w:type="dxa"/>
            <w:gridSpan w:val="2"/>
          </w:tcPr>
          <w:p w14:paraId="57D3BB0E"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70BBFB40"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76A2A70E" w14:textId="77777777" w:rsidR="00A7763A" w:rsidRPr="00D62BD9" w:rsidRDefault="00A7763A" w:rsidP="0002177A">
            <w:pPr>
              <w:spacing w:line="276" w:lineRule="auto"/>
              <w:jc w:val="center"/>
              <w:rPr>
                <w:rFonts w:ascii="Arial" w:hAnsi="Arial" w:cs="Arial"/>
                <w:b/>
                <w:sz w:val="16"/>
                <w:szCs w:val="16"/>
              </w:rPr>
            </w:pPr>
          </w:p>
        </w:tc>
        <w:tc>
          <w:tcPr>
            <w:tcW w:w="439" w:type="dxa"/>
          </w:tcPr>
          <w:p w14:paraId="58EFB800"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7F72B1D6"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6E1D56C6" w14:textId="77777777" w:rsidR="00A7763A" w:rsidRPr="00D62BD9" w:rsidRDefault="00A7763A" w:rsidP="0002177A">
            <w:pPr>
              <w:spacing w:line="276" w:lineRule="auto"/>
              <w:jc w:val="center"/>
              <w:rPr>
                <w:rFonts w:ascii="Arial" w:hAnsi="Arial" w:cs="Arial"/>
                <w:b/>
                <w:sz w:val="16"/>
                <w:szCs w:val="16"/>
              </w:rPr>
            </w:pPr>
          </w:p>
        </w:tc>
        <w:tc>
          <w:tcPr>
            <w:tcW w:w="439" w:type="dxa"/>
            <w:gridSpan w:val="2"/>
          </w:tcPr>
          <w:p w14:paraId="7696E9D4"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16956C9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7D74B3F3" w14:textId="77777777" w:rsidR="00A7763A" w:rsidRPr="00D62BD9" w:rsidRDefault="00A7763A" w:rsidP="0002177A">
            <w:pPr>
              <w:spacing w:line="276" w:lineRule="auto"/>
              <w:jc w:val="center"/>
              <w:rPr>
                <w:rFonts w:ascii="Arial" w:hAnsi="Arial" w:cs="Arial"/>
                <w:b/>
                <w:sz w:val="16"/>
                <w:szCs w:val="16"/>
              </w:rPr>
            </w:pPr>
          </w:p>
        </w:tc>
        <w:tc>
          <w:tcPr>
            <w:tcW w:w="439" w:type="dxa"/>
          </w:tcPr>
          <w:p w14:paraId="01286738"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060C7F3A"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28798A2C" w14:textId="77777777" w:rsidR="00A7763A" w:rsidRPr="00D62BD9" w:rsidRDefault="00A7763A" w:rsidP="0002177A">
            <w:pPr>
              <w:spacing w:line="276" w:lineRule="auto"/>
              <w:jc w:val="center"/>
              <w:rPr>
                <w:rFonts w:ascii="Arial" w:hAnsi="Arial" w:cs="Arial"/>
                <w:b/>
                <w:sz w:val="16"/>
                <w:szCs w:val="16"/>
              </w:rPr>
            </w:pPr>
          </w:p>
        </w:tc>
        <w:tc>
          <w:tcPr>
            <w:tcW w:w="439" w:type="dxa"/>
          </w:tcPr>
          <w:p w14:paraId="59B67E80" w14:textId="77777777" w:rsidR="00A7763A" w:rsidRPr="00D62BD9" w:rsidRDefault="00A7763A" w:rsidP="0002177A">
            <w:pPr>
              <w:spacing w:line="276" w:lineRule="auto"/>
              <w:jc w:val="center"/>
              <w:rPr>
                <w:rFonts w:ascii="Arial" w:hAnsi="Arial" w:cs="Arial"/>
                <w:b/>
                <w:sz w:val="16"/>
                <w:szCs w:val="16"/>
              </w:rPr>
            </w:pPr>
          </w:p>
        </w:tc>
        <w:tc>
          <w:tcPr>
            <w:tcW w:w="406" w:type="dxa"/>
          </w:tcPr>
          <w:p w14:paraId="491FDE1C"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3"/>
          </w:tcPr>
          <w:p w14:paraId="6698C604" w14:textId="77777777" w:rsidR="00A7763A" w:rsidRPr="00D62BD9" w:rsidRDefault="00A7763A" w:rsidP="0002177A">
            <w:pPr>
              <w:spacing w:line="276" w:lineRule="auto"/>
              <w:jc w:val="center"/>
              <w:rPr>
                <w:rFonts w:ascii="Arial" w:hAnsi="Arial" w:cs="Arial"/>
                <w:b/>
                <w:sz w:val="16"/>
                <w:szCs w:val="16"/>
              </w:rPr>
            </w:pPr>
          </w:p>
        </w:tc>
        <w:tc>
          <w:tcPr>
            <w:tcW w:w="439" w:type="dxa"/>
          </w:tcPr>
          <w:p w14:paraId="0DF16C3C" w14:textId="77777777" w:rsidR="00A7763A" w:rsidRPr="00D62BD9" w:rsidRDefault="00A7763A" w:rsidP="0002177A">
            <w:pPr>
              <w:spacing w:line="276" w:lineRule="auto"/>
              <w:jc w:val="center"/>
              <w:rPr>
                <w:rFonts w:ascii="Arial" w:hAnsi="Arial" w:cs="Arial"/>
                <w:b/>
                <w:sz w:val="16"/>
                <w:szCs w:val="16"/>
              </w:rPr>
            </w:pPr>
          </w:p>
        </w:tc>
        <w:tc>
          <w:tcPr>
            <w:tcW w:w="907" w:type="dxa"/>
          </w:tcPr>
          <w:p w14:paraId="01D1F90A" w14:textId="77777777" w:rsidR="00A7763A" w:rsidRPr="00D62BD9" w:rsidRDefault="00A7763A" w:rsidP="0002177A">
            <w:pPr>
              <w:spacing w:line="276" w:lineRule="auto"/>
              <w:rPr>
                <w:rFonts w:ascii="Arial" w:hAnsi="Arial" w:cs="Arial"/>
                <w:sz w:val="22"/>
                <w:szCs w:val="22"/>
              </w:rPr>
            </w:pPr>
          </w:p>
        </w:tc>
        <w:tc>
          <w:tcPr>
            <w:tcW w:w="954" w:type="dxa"/>
          </w:tcPr>
          <w:p w14:paraId="6F4BB3CB" w14:textId="77777777" w:rsidR="00A7763A" w:rsidRPr="00D62BD9" w:rsidRDefault="00A7763A" w:rsidP="0002177A">
            <w:pPr>
              <w:spacing w:line="276" w:lineRule="auto"/>
              <w:jc w:val="center"/>
              <w:rPr>
                <w:rFonts w:ascii="Arial" w:hAnsi="Arial" w:cs="Arial"/>
                <w:sz w:val="22"/>
                <w:szCs w:val="22"/>
              </w:rPr>
            </w:pPr>
            <w:r w:rsidRPr="00D62BD9">
              <w:rPr>
                <w:rFonts w:ascii="Arial" w:hAnsi="Arial" w:cs="Arial"/>
                <w:b/>
                <w:sz w:val="18"/>
                <w:szCs w:val="18"/>
              </w:rPr>
              <w:sym w:font="Wingdings" w:char="F0FC"/>
            </w:r>
          </w:p>
        </w:tc>
      </w:tr>
      <w:tr w:rsidR="00A7763A" w:rsidRPr="00D62BD9" w14:paraId="2FF83A90" w14:textId="77777777" w:rsidTr="00CA1F75">
        <w:tc>
          <w:tcPr>
            <w:tcW w:w="1881" w:type="dxa"/>
            <w:gridSpan w:val="2"/>
            <w:vMerge w:val="restart"/>
          </w:tcPr>
          <w:p w14:paraId="3F24D4E1" w14:textId="77777777" w:rsidR="00A7763A" w:rsidRPr="00D62BD9" w:rsidRDefault="00A7763A" w:rsidP="0002177A">
            <w:pPr>
              <w:spacing w:line="276" w:lineRule="auto"/>
              <w:rPr>
                <w:rFonts w:ascii="Arial" w:hAnsi="Arial" w:cs="Arial"/>
                <w:b/>
                <w:sz w:val="20"/>
                <w:szCs w:val="20"/>
              </w:rPr>
            </w:pPr>
            <w:r w:rsidRPr="00D62BD9">
              <w:rPr>
                <w:rFonts w:ascii="Arial" w:hAnsi="Arial" w:cs="Arial"/>
                <w:b/>
                <w:sz w:val="20"/>
                <w:szCs w:val="20"/>
              </w:rPr>
              <w:t>Does data collected from the equality groups have a positive impact on this policy?</w:t>
            </w:r>
          </w:p>
          <w:p w14:paraId="03079BF3" w14:textId="77777777" w:rsidR="00A7763A" w:rsidRPr="00D62BD9" w:rsidRDefault="00A7763A" w:rsidP="0002177A">
            <w:pPr>
              <w:spacing w:line="276" w:lineRule="auto"/>
              <w:rPr>
                <w:rFonts w:ascii="Arial" w:hAnsi="Arial" w:cs="Arial"/>
                <w:sz w:val="22"/>
                <w:szCs w:val="22"/>
              </w:rPr>
            </w:pPr>
          </w:p>
        </w:tc>
        <w:tc>
          <w:tcPr>
            <w:tcW w:w="1253" w:type="dxa"/>
            <w:gridSpan w:val="5"/>
            <w:shd w:val="clear" w:color="auto" w:fill="DAEEF3"/>
          </w:tcPr>
          <w:p w14:paraId="55F67572"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Age</w:t>
            </w:r>
          </w:p>
          <w:p w14:paraId="6B046AC9" w14:textId="77777777" w:rsidR="00A7763A" w:rsidRPr="00D62BD9" w:rsidRDefault="00A7763A" w:rsidP="0002177A">
            <w:pPr>
              <w:spacing w:line="276" w:lineRule="auto"/>
              <w:jc w:val="center"/>
              <w:rPr>
                <w:rFonts w:ascii="Arial" w:hAnsi="Arial" w:cs="Arial"/>
                <w:sz w:val="16"/>
                <w:szCs w:val="16"/>
              </w:rPr>
            </w:pPr>
          </w:p>
        </w:tc>
        <w:tc>
          <w:tcPr>
            <w:tcW w:w="1252" w:type="dxa"/>
            <w:gridSpan w:val="4"/>
            <w:shd w:val="clear" w:color="auto" w:fill="DAEEF3"/>
          </w:tcPr>
          <w:p w14:paraId="23817FBB"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Disability</w:t>
            </w:r>
          </w:p>
          <w:p w14:paraId="3A0DF330" w14:textId="77777777" w:rsidR="00A7763A" w:rsidRPr="00D62BD9" w:rsidRDefault="00A7763A" w:rsidP="0002177A">
            <w:pPr>
              <w:spacing w:line="276" w:lineRule="auto"/>
              <w:jc w:val="center"/>
              <w:rPr>
                <w:rFonts w:ascii="Arial" w:hAnsi="Arial" w:cs="Arial"/>
                <w:sz w:val="16"/>
                <w:szCs w:val="16"/>
              </w:rPr>
            </w:pPr>
          </w:p>
        </w:tc>
        <w:tc>
          <w:tcPr>
            <w:tcW w:w="1250" w:type="dxa"/>
            <w:gridSpan w:val="5"/>
            <w:shd w:val="clear" w:color="auto" w:fill="DAEEF3"/>
          </w:tcPr>
          <w:p w14:paraId="44375280"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Gender</w:t>
            </w:r>
          </w:p>
          <w:p w14:paraId="1964DF14" w14:textId="77777777" w:rsidR="00A7763A" w:rsidRPr="00D62BD9" w:rsidRDefault="00A7763A" w:rsidP="0002177A">
            <w:pPr>
              <w:spacing w:line="276" w:lineRule="auto"/>
              <w:jc w:val="center"/>
              <w:rPr>
                <w:rFonts w:ascii="Arial" w:hAnsi="Arial" w:cs="Arial"/>
                <w:sz w:val="16"/>
                <w:szCs w:val="16"/>
              </w:rPr>
            </w:pPr>
          </w:p>
        </w:tc>
        <w:tc>
          <w:tcPr>
            <w:tcW w:w="1250" w:type="dxa"/>
            <w:gridSpan w:val="4"/>
            <w:shd w:val="clear" w:color="auto" w:fill="DAEEF3"/>
          </w:tcPr>
          <w:p w14:paraId="4DCECF4B"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Gender identity</w:t>
            </w:r>
          </w:p>
          <w:p w14:paraId="11F33F99" w14:textId="77777777" w:rsidR="00A7763A" w:rsidRPr="00D62BD9" w:rsidRDefault="00A7763A" w:rsidP="0002177A">
            <w:pPr>
              <w:spacing w:line="276" w:lineRule="auto"/>
              <w:jc w:val="center"/>
              <w:rPr>
                <w:rFonts w:ascii="Arial" w:hAnsi="Arial" w:cs="Arial"/>
                <w:sz w:val="16"/>
                <w:szCs w:val="16"/>
              </w:rPr>
            </w:pPr>
          </w:p>
        </w:tc>
        <w:tc>
          <w:tcPr>
            <w:tcW w:w="1250" w:type="dxa"/>
            <w:gridSpan w:val="5"/>
            <w:shd w:val="clear" w:color="auto" w:fill="DAEEF3"/>
          </w:tcPr>
          <w:p w14:paraId="3BDB91C5"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Pregnancy or maternity</w:t>
            </w:r>
          </w:p>
          <w:p w14:paraId="71740D74" w14:textId="77777777" w:rsidR="00A7763A" w:rsidRPr="00D62BD9" w:rsidRDefault="00A7763A" w:rsidP="0002177A">
            <w:pPr>
              <w:spacing w:line="276" w:lineRule="auto"/>
              <w:jc w:val="center"/>
              <w:rPr>
                <w:rFonts w:ascii="Arial" w:hAnsi="Arial" w:cs="Arial"/>
                <w:sz w:val="16"/>
                <w:szCs w:val="16"/>
              </w:rPr>
            </w:pPr>
          </w:p>
        </w:tc>
        <w:tc>
          <w:tcPr>
            <w:tcW w:w="1251" w:type="dxa"/>
            <w:gridSpan w:val="5"/>
            <w:shd w:val="clear" w:color="auto" w:fill="DAEEF3"/>
          </w:tcPr>
          <w:p w14:paraId="0C3501A5"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Race</w:t>
            </w:r>
          </w:p>
          <w:p w14:paraId="688CDCFF" w14:textId="77777777" w:rsidR="00A7763A" w:rsidRPr="00D62BD9" w:rsidRDefault="00A7763A" w:rsidP="0002177A">
            <w:pPr>
              <w:spacing w:line="276" w:lineRule="auto"/>
              <w:jc w:val="center"/>
              <w:rPr>
                <w:rFonts w:ascii="Arial" w:hAnsi="Arial" w:cs="Arial"/>
                <w:sz w:val="16"/>
                <w:szCs w:val="16"/>
              </w:rPr>
            </w:pPr>
          </w:p>
        </w:tc>
        <w:tc>
          <w:tcPr>
            <w:tcW w:w="1251" w:type="dxa"/>
            <w:gridSpan w:val="4"/>
            <w:shd w:val="clear" w:color="auto" w:fill="DAEEF3"/>
          </w:tcPr>
          <w:p w14:paraId="7F071C77"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Religion or belief</w:t>
            </w:r>
          </w:p>
          <w:p w14:paraId="4EDC0EC5" w14:textId="77777777" w:rsidR="00A7763A" w:rsidRPr="00D62BD9" w:rsidRDefault="00A7763A" w:rsidP="0002177A">
            <w:pPr>
              <w:spacing w:line="276" w:lineRule="auto"/>
              <w:jc w:val="center"/>
              <w:rPr>
                <w:rFonts w:ascii="Arial" w:hAnsi="Arial" w:cs="Arial"/>
                <w:sz w:val="16"/>
                <w:szCs w:val="16"/>
              </w:rPr>
            </w:pPr>
          </w:p>
        </w:tc>
        <w:tc>
          <w:tcPr>
            <w:tcW w:w="1251" w:type="dxa"/>
            <w:gridSpan w:val="5"/>
            <w:shd w:val="clear" w:color="auto" w:fill="DAEEF3"/>
          </w:tcPr>
          <w:p w14:paraId="6B2F7A0C" w14:textId="77777777" w:rsidR="00A7763A" w:rsidRPr="00D62BD9" w:rsidRDefault="00A7763A" w:rsidP="0002177A">
            <w:pPr>
              <w:spacing w:line="276" w:lineRule="auto"/>
              <w:jc w:val="center"/>
              <w:rPr>
                <w:rFonts w:ascii="Arial" w:hAnsi="Arial" w:cs="Arial"/>
                <w:sz w:val="16"/>
                <w:szCs w:val="16"/>
              </w:rPr>
            </w:pPr>
            <w:r w:rsidRPr="00D62BD9">
              <w:rPr>
                <w:rFonts w:ascii="Arial" w:hAnsi="Arial" w:cs="Arial"/>
                <w:b/>
                <w:sz w:val="16"/>
                <w:szCs w:val="16"/>
              </w:rPr>
              <w:t>Sexual orientation</w:t>
            </w:r>
          </w:p>
          <w:p w14:paraId="176A2070" w14:textId="77777777" w:rsidR="00A7763A" w:rsidRPr="00D62BD9" w:rsidRDefault="00A7763A" w:rsidP="0002177A">
            <w:pPr>
              <w:spacing w:line="276" w:lineRule="auto"/>
              <w:jc w:val="center"/>
              <w:rPr>
                <w:rFonts w:ascii="Arial" w:hAnsi="Arial" w:cs="Arial"/>
                <w:sz w:val="16"/>
                <w:szCs w:val="16"/>
              </w:rPr>
            </w:pPr>
          </w:p>
          <w:p w14:paraId="5D6B28C0" w14:textId="77777777" w:rsidR="00A7763A" w:rsidRPr="00D62BD9" w:rsidRDefault="00A7763A" w:rsidP="0002177A">
            <w:pPr>
              <w:spacing w:line="276" w:lineRule="auto"/>
              <w:jc w:val="center"/>
              <w:rPr>
                <w:rFonts w:ascii="Arial" w:hAnsi="Arial" w:cs="Arial"/>
                <w:sz w:val="16"/>
                <w:szCs w:val="16"/>
              </w:rPr>
            </w:pPr>
          </w:p>
        </w:tc>
        <w:tc>
          <w:tcPr>
            <w:tcW w:w="1861" w:type="dxa"/>
            <w:gridSpan w:val="2"/>
            <w:shd w:val="clear" w:color="auto" w:fill="DAEEF3"/>
          </w:tcPr>
          <w:p w14:paraId="73073333" w14:textId="77777777" w:rsidR="00A7763A" w:rsidRPr="00D62BD9" w:rsidRDefault="00A7763A" w:rsidP="0002177A">
            <w:pPr>
              <w:spacing w:line="276" w:lineRule="auto"/>
              <w:rPr>
                <w:rFonts w:ascii="Arial" w:hAnsi="Arial" w:cs="Arial"/>
                <w:b/>
                <w:sz w:val="20"/>
                <w:szCs w:val="20"/>
              </w:rPr>
            </w:pPr>
            <w:r w:rsidRPr="00D62BD9">
              <w:rPr>
                <w:rFonts w:ascii="Arial" w:hAnsi="Arial" w:cs="Arial"/>
                <w:b/>
                <w:sz w:val="20"/>
                <w:szCs w:val="20"/>
              </w:rPr>
              <w:t>Undertake a full EIA if the answer is ‘no’ or ‘not sure’</w:t>
            </w:r>
          </w:p>
          <w:p w14:paraId="7644297B" w14:textId="77777777" w:rsidR="00A7763A" w:rsidRPr="00D62BD9" w:rsidRDefault="00A7763A" w:rsidP="0002177A">
            <w:pPr>
              <w:spacing w:line="276" w:lineRule="auto"/>
              <w:rPr>
                <w:rFonts w:ascii="Arial" w:hAnsi="Arial" w:cs="Arial"/>
                <w:sz w:val="22"/>
                <w:szCs w:val="22"/>
              </w:rPr>
            </w:pPr>
          </w:p>
        </w:tc>
      </w:tr>
      <w:tr w:rsidR="00A7763A" w:rsidRPr="00D62BD9" w14:paraId="4BE7D880" w14:textId="77777777" w:rsidTr="00543038">
        <w:tc>
          <w:tcPr>
            <w:tcW w:w="1881" w:type="dxa"/>
            <w:gridSpan w:val="2"/>
            <w:vMerge/>
          </w:tcPr>
          <w:p w14:paraId="60EB68EC" w14:textId="77777777" w:rsidR="00A7763A" w:rsidRPr="00D62BD9" w:rsidRDefault="00A7763A" w:rsidP="0002177A">
            <w:pPr>
              <w:spacing w:line="276" w:lineRule="auto"/>
              <w:rPr>
                <w:rFonts w:ascii="Arial" w:hAnsi="Arial" w:cs="Arial"/>
                <w:sz w:val="22"/>
                <w:szCs w:val="22"/>
              </w:rPr>
            </w:pPr>
          </w:p>
        </w:tc>
        <w:tc>
          <w:tcPr>
            <w:tcW w:w="406" w:type="dxa"/>
            <w:shd w:val="clear" w:color="auto" w:fill="C6D9F1"/>
          </w:tcPr>
          <w:p w14:paraId="422511E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6D9F1"/>
          </w:tcPr>
          <w:p w14:paraId="232DBC64"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40" w:type="dxa"/>
            <w:gridSpan w:val="2"/>
            <w:shd w:val="clear" w:color="auto" w:fill="C6D9F1"/>
          </w:tcPr>
          <w:p w14:paraId="2CA11581"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shd w:val="clear" w:color="auto" w:fill="C6D9F1"/>
          </w:tcPr>
          <w:p w14:paraId="3AC2D326"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6D9F1"/>
          </w:tcPr>
          <w:p w14:paraId="5F2B381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18148C2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5" w:type="dxa"/>
            <w:gridSpan w:val="2"/>
            <w:shd w:val="clear" w:color="auto" w:fill="C6D9F1"/>
          </w:tcPr>
          <w:p w14:paraId="67525371"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shd w:val="clear" w:color="auto" w:fill="C6D9F1"/>
          </w:tcPr>
          <w:p w14:paraId="5C57FFA0"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6D9F1"/>
          </w:tcPr>
          <w:p w14:paraId="36F67458"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27DA17E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5" w:type="dxa"/>
            <w:shd w:val="clear" w:color="auto" w:fill="C6D9F1"/>
          </w:tcPr>
          <w:p w14:paraId="74D4D5A2"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24148F54"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43CB5D83"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5" w:type="dxa"/>
            <w:shd w:val="clear" w:color="auto" w:fill="C6D9F1"/>
          </w:tcPr>
          <w:p w14:paraId="6BCF35D1"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6D9F1"/>
          </w:tcPr>
          <w:p w14:paraId="07507AD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3585D4A3"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6D9F1"/>
          </w:tcPr>
          <w:p w14:paraId="6A3B4A14"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7F95CB6F"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6D9F1"/>
          </w:tcPr>
          <w:p w14:paraId="30AA704A"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shd w:val="clear" w:color="auto" w:fill="C6D9F1"/>
          </w:tcPr>
          <w:p w14:paraId="15A2903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18844755"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406" w:type="dxa"/>
            <w:shd w:val="clear" w:color="auto" w:fill="C6D9F1"/>
          </w:tcPr>
          <w:p w14:paraId="25B1532F"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w:t>
            </w:r>
          </w:p>
        </w:tc>
        <w:tc>
          <w:tcPr>
            <w:tcW w:w="406" w:type="dxa"/>
            <w:gridSpan w:val="3"/>
            <w:shd w:val="clear" w:color="auto" w:fill="C6D9F1"/>
          </w:tcPr>
          <w:p w14:paraId="1ED0FA9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w:t>
            </w:r>
          </w:p>
        </w:tc>
        <w:tc>
          <w:tcPr>
            <w:tcW w:w="439" w:type="dxa"/>
            <w:shd w:val="clear" w:color="auto" w:fill="C6D9F1"/>
          </w:tcPr>
          <w:p w14:paraId="522ADF8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NS</w:t>
            </w:r>
          </w:p>
        </w:tc>
        <w:tc>
          <w:tcPr>
            <w:tcW w:w="907" w:type="dxa"/>
            <w:shd w:val="clear" w:color="auto" w:fill="C6D9F1"/>
          </w:tcPr>
          <w:p w14:paraId="51CF1CD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Yes</w:t>
            </w:r>
          </w:p>
        </w:tc>
        <w:tc>
          <w:tcPr>
            <w:tcW w:w="954" w:type="dxa"/>
            <w:shd w:val="clear" w:color="auto" w:fill="C6D9F1"/>
          </w:tcPr>
          <w:p w14:paraId="1192E856"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6"/>
                <w:szCs w:val="16"/>
              </w:rPr>
              <w:t>No</w:t>
            </w:r>
          </w:p>
        </w:tc>
      </w:tr>
      <w:tr w:rsidR="00A7763A" w:rsidRPr="00D62BD9" w14:paraId="0BDD1293" w14:textId="77777777" w:rsidTr="00CA1F75">
        <w:tc>
          <w:tcPr>
            <w:tcW w:w="1881" w:type="dxa"/>
            <w:gridSpan w:val="2"/>
            <w:vMerge/>
          </w:tcPr>
          <w:p w14:paraId="18697541" w14:textId="77777777" w:rsidR="00A7763A" w:rsidRPr="00D62BD9" w:rsidRDefault="00A7763A" w:rsidP="0002177A">
            <w:pPr>
              <w:spacing w:line="276" w:lineRule="auto"/>
              <w:rPr>
                <w:rFonts w:ascii="Arial" w:hAnsi="Arial" w:cs="Arial"/>
                <w:sz w:val="22"/>
                <w:szCs w:val="22"/>
              </w:rPr>
            </w:pPr>
          </w:p>
        </w:tc>
        <w:tc>
          <w:tcPr>
            <w:tcW w:w="406" w:type="dxa"/>
          </w:tcPr>
          <w:p w14:paraId="20C3EE6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179E545E" w14:textId="77777777" w:rsidR="00A7763A" w:rsidRPr="00D62BD9" w:rsidRDefault="00A7763A" w:rsidP="0002177A">
            <w:pPr>
              <w:spacing w:line="276" w:lineRule="auto"/>
              <w:jc w:val="center"/>
              <w:rPr>
                <w:rFonts w:ascii="Arial" w:hAnsi="Arial" w:cs="Arial"/>
                <w:b/>
                <w:sz w:val="16"/>
                <w:szCs w:val="16"/>
              </w:rPr>
            </w:pPr>
          </w:p>
        </w:tc>
        <w:tc>
          <w:tcPr>
            <w:tcW w:w="440" w:type="dxa"/>
            <w:gridSpan w:val="2"/>
          </w:tcPr>
          <w:p w14:paraId="3017574B" w14:textId="77777777" w:rsidR="00A7763A" w:rsidRPr="00D62BD9" w:rsidRDefault="00A7763A" w:rsidP="0002177A">
            <w:pPr>
              <w:spacing w:line="276" w:lineRule="auto"/>
              <w:jc w:val="center"/>
              <w:rPr>
                <w:rFonts w:ascii="Arial" w:hAnsi="Arial" w:cs="Arial"/>
                <w:b/>
                <w:sz w:val="16"/>
                <w:szCs w:val="16"/>
              </w:rPr>
            </w:pPr>
          </w:p>
        </w:tc>
        <w:tc>
          <w:tcPr>
            <w:tcW w:w="406" w:type="dxa"/>
          </w:tcPr>
          <w:p w14:paraId="0A7C941E"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684AFB64" w14:textId="77777777" w:rsidR="00A7763A" w:rsidRPr="00D62BD9" w:rsidRDefault="00A7763A" w:rsidP="0002177A">
            <w:pPr>
              <w:spacing w:line="276" w:lineRule="auto"/>
              <w:jc w:val="center"/>
              <w:rPr>
                <w:rFonts w:ascii="Arial" w:hAnsi="Arial" w:cs="Arial"/>
                <w:b/>
                <w:sz w:val="16"/>
                <w:szCs w:val="16"/>
              </w:rPr>
            </w:pPr>
          </w:p>
        </w:tc>
        <w:tc>
          <w:tcPr>
            <w:tcW w:w="439" w:type="dxa"/>
          </w:tcPr>
          <w:p w14:paraId="1F9B29E2" w14:textId="77777777" w:rsidR="00A7763A" w:rsidRPr="00D62BD9" w:rsidRDefault="00A7763A" w:rsidP="0002177A">
            <w:pPr>
              <w:spacing w:line="276" w:lineRule="auto"/>
              <w:jc w:val="center"/>
              <w:rPr>
                <w:rFonts w:ascii="Arial" w:hAnsi="Arial" w:cs="Arial"/>
                <w:b/>
                <w:sz w:val="16"/>
                <w:szCs w:val="16"/>
              </w:rPr>
            </w:pPr>
          </w:p>
        </w:tc>
        <w:tc>
          <w:tcPr>
            <w:tcW w:w="405" w:type="dxa"/>
            <w:gridSpan w:val="2"/>
          </w:tcPr>
          <w:p w14:paraId="1EA294E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5E38090F" w14:textId="77777777" w:rsidR="00A7763A" w:rsidRPr="00D62BD9" w:rsidRDefault="00A7763A" w:rsidP="0002177A">
            <w:pPr>
              <w:spacing w:line="276" w:lineRule="auto"/>
              <w:jc w:val="center"/>
              <w:rPr>
                <w:rFonts w:ascii="Arial" w:hAnsi="Arial" w:cs="Arial"/>
                <w:b/>
                <w:sz w:val="16"/>
                <w:szCs w:val="16"/>
              </w:rPr>
            </w:pPr>
          </w:p>
        </w:tc>
        <w:tc>
          <w:tcPr>
            <w:tcW w:w="439" w:type="dxa"/>
            <w:gridSpan w:val="2"/>
          </w:tcPr>
          <w:p w14:paraId="26C070CC"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3FB40E9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79A161F7" w14:textId="77777777" w:rsidR="00A7763A" w:rsidRPr="00D62BD9" w:rsidRDefault="00A7763A" w:rsidP="0002177A">
            <w:pPr>
              <w:spacing w:line="276" w:lineRule="auto"/>
              <w:jc w:val="center"/>
              <w:rPr>
                <w:rFonts w:ascii="Arial" w:hAnsi="Arial" w:cs="Arial"/>
                <w:b/>
                <w:sz w:val="16"/>
                <w:szCs w:val="16"/>
              </w:rPr>
            </w:pPr>
          </w:p>
        </w:tc>
        <w:tc>
          <w:tcPr>
            <w:tcW w:w="439" w:type="dxa"/>
          </w:tcPr>
          <w:p w14:paraId="3F384521"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6CC0DB54"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3DAB0546" w14:textId="77777777" w:rsidR="00A7763A" w:rsidRPr="00D62BD9" w:rsidRDefault="00A7763A" w:rsidP="0002177A">
            <w:pPr>
              <w:spacing w:line="276" w:lineRule="auto"/>
              <w:jc w:val="center"/>
              <w:rPr>
                <w:rFonts w:ascii="Arial" w:hAnsi="Arial" w:cs="Arial"/>
                <w:b/>
                <w:sz w:val="16"/>
                <w:szCs w:val="16"/>
              </w:rPr>
            </w:pPr>
          </w:p>
        </w:tc>
        <w:tc>
          <w:tcPr>
            <w:tcW w:w="439" w:type="dxa"/>
            <w:gridSpan w:val="2"/>
          </w:tcPr>
          <w:p w14:paraId="64F62DA9"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5342A76D"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3F1DE42E" w14:textId="77777777" w:rsidR="00A7763A" w:rsidRPr="00D62BD9" w:rsidRDefault="00A7763A" w:rsidP="0002177A">
            <w:pPr>
              <w:spacing w:line="276" w:lineRule="auto"/>
              <w:jc w:val="center"/>
              <w:rPr>
                <w:rFonts w:ascii="Arial" w:hAnsi="Arial" w:cs="Arial"/>
                <w:b/>
                <w:sz w:val="16"/>
                <w:szCs w:val="16"/>
              </w:rPr>
            </w:pPr>
          </w:p>
        </w:tc>
        <w:tc>
          <w:tcPr>
            <w:tcW w:w="439" w:type="dxa"/>
          </w:tcPr>
          <w:p w14:paraId="78C77B8B" w14:textId="77777777" w:rsidR="00A7763A" w:rsidRPr="00D62BD9" w:rsidRDefault="00A7763A" w:rsidP="0002177A">
            <w:pPr>
              <w:spacing w:line="276" w:lineRule="auto"/>
              <w:jc w:val="center"/>
              <w:rPr>
                <w:rFonts w:ascii="Arial" w:hAnsi="Arial" w:cs="Arial"/>
                <w:b/>
                <w:sz w:val="16"/>
                <w:szCs w:val="16"/>
              </w:rPr>
            </w:pPr>
          </w:p>
        </w:tc>
        <w:tc>
          <w:tcPr>
            <w:tcW w:w="406" w:type="dxa"/>
            <w:gridSpan w:val="2"/>
          </w:tcPr>
          <w:p w14:paraId="17DB849A"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5B7ABA39" w14:textId="77777777" w:rsidR="00A7763A" w:rsidRPr="00D62BD9" w:rsidRDefault="00A7763A" w:rsidP="0002177A">
            <w:pPr>
              <w:spacing w:line="276" w:lineRule="auto"/>
              <w:jc w:val="center"/>
              <w:rPr>
                <w:rFonts w:ascii="Arial" w:hAnsi="Arial" w:cs="Arial"/>
                <w:b/>
                <w:sz w:val="16"/>
                <w:szCs w:val="16"/>
              </w:rPr>
            </w:pPr>
          </w:p>
        </w:tc>
        <w:tc>
          <w:tcPr>
            <w:tcW w:w="439" w:type="dxa"/>
          </w:tcPr>
          <w:p w14:paraId="0E46F1FB" w14:textId="77777777" w:rsidR="00A7763A" w:rsidRPr="00D62BD9" w:rsidRDefault="00A7763A" w:rsidP="0002177A">
            <w:pPr>
              <w:spacing w:line="276" w:lineRule="auto"/>
              <w:jc w:val="center"/>
              <w:rPr>
                <w:rFonts w:ascii="Arial" w:hAnsi="Arial" w:cs="Arial"/>
                <w:b/>
                <w:sz w:val="16"/>
                <w:szCs w:val="16"/>
              </w:rPr>
            </w:pPr>
          </w:p>
        </w:tc>
        <w:tc>
          <w:tcPr>
            <w:tcW w:w="406" w:type="dxa"/>
          </w:tcPr>
          <w:p w14:paraId="52BDD26B" w14:textId="77777777" w:rsidR="00A7763A" w:rsidRPr="00D62BD9" w:rsidRDefault="00A7763A" w:rsidP="0002177A">
            <w:pPr>
              <w:spacing w:line="276" w:lineRule="auto"/>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3"/>
          </w:tcPr>
          <w:p w14:paraId="573E4177" w14:textId="77777777" w:rsidR="00A7763A" w:rsidRPr="00D62BD9" w:rsidRDefault="00A7763A" w:rsidP="0002177A">
            <w:pPr>
              <w:spacing w:line="276" w:lineRule="auto"/>
              <w:jc w:val="center"/>
              <w:rPr>
                <w:rFonts w:ascii="Arial" w:hAnsi="Arial" w:cs="Arial"/>
                <w:b/>
                <w:sz w:val="16"/>
                <w:szCs w:val="16"/>
              </w:rPr>
            </w:pPr>
          </w:p>
        </w:tc>
        <w:tc>
          <w:tcPr>
            <w:tcW w:w="439" w:type="dxa"/>
          </w:tcPr>
          <w:p w14:paraId="0A624FF8" w14:textId="77777777" w:rsidR="00A7763A" w:rsidRPr="00D62BD9" w:rsidRDefault="00A7763A" w:rsidP="0002177A">
            <w:pPr>
              <w:spacing w:line="276" w:lineRule="auto"/>
              <w:jc w:val="center"/>
              <w:rPr>
                <w:rFonts w:ascii="Arial" w:hAnsi="Arial" w:cs="Arial"/>
                <w:b/>
                <w:sz w:val="16"/>
                <w:szCs w:val="16"/>
              </w:rPr>
            </w:pPr>
          </w:p>
        </w:tc>
        <w:tc>
          <w:tcPr>
            <w:tcW w:w="907" w:type="dxa"/>
          </w:tcPr>
          <w:p w14:paraId="78A2997C" w14:textId="77777777" w:rsidR="00A7763A" w:rsidRPr="00D62BD9" w:rsidRDefault="00A7763A" w:rsidP="0002177A">
            <w:pPr>
              <w:spacing w:line="276" w:lineRule="auto"/>
              <w:rPr>
                <w:rFonts w:ascii="Arial" w:hAnsi="Arial" w:cs="Arial"/>
                <w:sz w:val="22"/>
                <w:szCs w:val="22"/>
              </w:rPr>
            </w:pPr>
          </w:p>
        </w:tc>
        <w:tc>
          <w:tcPr>
            <w:tcW w:w="954" w:type="dxa"/>
          </w:tcPr>
          <w:p w14:paraId="10E71353" w14:textId="77777777" w:rsidR="00A7763A" w:rsidRPr="00D62BD9" w:rsidRDefault="00A7763A" w:rsidP="0002177A">
            <w:pPr>
              <w:spacing w:line="276" w:lineRule="auto"/>
              <w:jc w:val="center"/>
              <w:rPr>
                <w:rFonts w:ascii="Arial" w:hAnsi="Arial" w:cs="Arial"/>
                <w:sz w:val="22"/>
                <w:szCs w:val="22"/>
              </w:rPr>
            </w:pPr>
            <w:r w:rsidRPr="00D62BD9">
              <w:rPr>
                <w:rFonts w:ascii="Arial" w:hAnsi="Arial" w:cs="Arial"/>
                <w:b/>
                <w:sz w:val="18"/>
                <w:szCs w:val="18"/>
              </w:rPr>
              <w:sym w:font="Wingdings" w:char="F0FC"/>
            </w:r>
          </w:p>
        </w:tc>
      </w:tr>
      <w:tr w:rsidR="00A7763A" w:rsidRPr="00D73756" w14:paraId="6E186E3C" w14:textId="77777777" w:rsidTr="0002177A">
        <w:trPr>
          <w:trHeight w:val="331"/>
        </w:trPr>
        <w:tc>
          <w:tcPr>
            <w:tcW w:w="1276" w:type="dxa"/>
            <w:shd w:val="clear" w:color="auto" w:fill="C6D9F1"/>
          </w:tcPr>
          <w:p w14:paraId="3B1E4674" w14:textId="77777777" w:rsidR="00A7763A" w:rsidRPr="00083D1D" w:rsidRDefault="00A7763A" w:rsidP="0002177A">
            <w:pPr>
              <w:spacing w:line="276" w:lineRule="auto"/>
              <w:rPr>
                <w:rFonts w:ascii="Arial" w:hAnsi="Arial" w:cs="Arial"/>
                <w:b/>
                <w:sz w:val="18"/>
                <w:szCs w:val="18"/>
              </w:rPr>
            </w:pPr>
            <w:r w:rsidRPr="00083D1D">
              <w:rPr>
                <w:rFonts w:ascii="Arial" w:hAnsi="Arial" w:cs="Arial"/>
                <w:b/>
                <w:sz w:val="18"/>
                <w:szCs w:val="18"/>
              </w:rPr>
              <w:t>Conclusion</w:t>
            </w:r>
          </w:p>
        </w:tc>
        <w:tc>
          <w:tcPr>
            <w:tcW w:w="12474" w:type="dxa"/>
            <w:gridSpan w:val="40"/>
          </w:tcPr>
          <w:p w14:paraId="13819AB3" w14:textId="77777777" w:rsidR="00A7763A" w:rsidRPr="00083D1D" w:rsidRDefault="00A7763A" w:rsidP="0002177A">
            <w:pPr>
              <w:spacing w:line="276" w:lineRule="auto"/>
              <w:jc w:val="both"/>
              <w:rPr>
                <w:rFonts w:ascii="Arial" w:hAnsi="Arial" w:cs="Arial"/>
                <w:sz w:val="18"/>
                <w:szCs w:val="18"/>
              </w:rPr>
            </w:pPr>
            <w:r w:rsidRPr="00083D1D">
              <w:rPr>
                <w:rFonts w:ascii="Arial" w:hAnsi="Arial" w:cs="Arial"/>
                <w:b/>
                <w:sz w:val="18"/>
                <w:szCs w:val="18"/>
              </w:rPr>
              <w:t xml:space="preserve">We have </w:t>
            </w:r>
            <w:proofErr w:type="gramStart"/>
            <w:r w:rsidRPr="00083D1D">
              <w:rPr>
                <w:rFonts w:ascii="Arial" w:hAnsi="Arial" w:cs="Arial"/>
                <w:b/>
                <w:sz w:val="18"/>
                <w:szCs w:val="18"/>
              </w:rPr>
              <w:t>come to the conclusion</w:t>
            </w:r>
            <w:proofErr w:type="gramEnd"/>
            <w:r w:rsidRPr="00083D1D">
              <w:rPr>
                <w:rFonts w:ascii="Arial" w:hAnsi="Arial" w:cs="Arial"/>
                <w:b/>
                <w:sz w:val="18"/>
                <w:szCs w:val="18"/>
              </w:rPr>
              <w:t xml:space="preserve"> that after undertaking a</w:t>
            </w:r>
            <w:r>
              <w:rPr>
                <w:rFonts w:ascii="Arial" w:hAnsi="Arial" w:cs="Arial"/>
                <w:b/>
                <w:sz w:val="18"/>
                <w:szCs w:val="18"/>
              </w:rPr>
              <w:t>n initial</w:t>
            </w:r>
            <w:r w:rsidRPr="00083D1D">
              <w:rPr>
                <w:rFonts w:ascii="Arial" w:hAnsi="Arial" w:cs="Arial"/>
                <w:b/>
                <w:sz w:val="18"/>
                <w:szCs w:val="18"/>
              </w:rPr>
              <w:t xml:space="preserve"> equality impact assessment that a full assessment is not required.</w:t>
            </w:r>
          </w:p>
        </w:tc>
      </w:tr>
      <w:tr w:rsidR="00A7763A" w:rsidRPr="001B5CF8" w14:paraId="2FC2C274" w14:textId="77777777" w:rsidTr="00543038">
        <w:tc>
          <w:tcPr>
            <w:tcW w:w="4395" w:type="dxa"/>
            <w:gridSpan w:val="12"/>
            <w:shd w:val="clear" w:color="auto" w:fill="C6D9F1"/>
          </w:tcPr>
          <w:p w14:paraId="3A49F041"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Preliminary EIA completed by</w:t>
            </w:r>
          </w:p>
        </w:tc>
        <w:tc>
          <w:tcPr>
            <w:tcW w:w="992" w:type="dxa"/>
            <w:gridSpan w:val="3"/>
            <w:shd w:val="clear" w:color="auto" w:fill="C6D9F1"/>
          </w:tcPr>
          <w:p w14:paraId="4192BC37"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Date</w:t>
            </w:r>
          </w:p>
        </w:tc>
        <w:tc>
          <w:tcPr>
            <w:tcW w:w="3402" w:type="dxa"/>
            <w:gridSpan w:val="13"/>
            <w:shd w:val="clear" w:color="auto" w:fill="C6D9F1"/>
          </w:tcPr>
          <w:p w14:paraId="354B5236"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 xml:space="preserve">Preliminary EIA approved by </w:t>
            </w:r>
          </w:p>
        </w:tc>
        <w:tc>
          <w:tcPr>
            <w:tcW w:w="4961" w:type="dxa"/>
            <w:gridSpan w:val="13"/>
            <w:shd w:val="clear" w:color="auto" w:fill="C6D9F1"/>
          </w:tcPr>
          <w:p w14:paraId="259DBF5B" w14:textId="77777777" w:rsidR="00A7763A" w:rsidRPr="00083D1D" w:rsidRDefault="00A7763A" w:rsidP="0002177A">
            <w:pPr>
              <w:spacing w:line="276" w:lineRule="auto"/>
              <w:jc w:val="center"/>
              <w:rPr>
                <w:rFonts w:ascii="Arial" w:hAnsi="Arial" w:cs="Arial"/>
                <w:b/>
                <w:sz w:val="18"/>
                <w:szCs w:val="18"/>
              </w:rPr>
            </w:pPr>
            <w:r w:rsidRPr="00083D1D">
              <w:rPr>
                <w:rFonts w:ascii="Arial" w:hAnsi="Arial" w:cs="Arial"/>
                <w:b/>
                <w:sz w:val="18"/>
                <w:szCs w:val="18"/>
              </w:rPr>
              <w:t>Date</w:t>
            </w:r>
          </w:p>
        </w:tc>
      </w:tr>
      <w:tr w:rsidR="00A7763A" w:rsidRPr="001B5CF8" w14:paraId="208C4E93" w14:textId="77777777" w:rsidTr="00CA1F75">
        <w:tc>
          <w:tcPr>
            <w:tcW w:w="4395" w:type="dxa"/>
            <w:gridSpan w:val="12"/>
          </w:tcPr>
          <w:p w14:paraId="5DAA9F0D" w14:textId="77777777" w:rsidR="00A7763A" w:rsidRPr="00083D1D" w:rsidRDefault="00A75916" w:rsidP="0002177A">
            <w:pPr>
              <w:spacing w:line="276" w:lineRule="auto"/>
              <w:jc w:val="center"/>
              <w:rPr>
                <w:rFonts w:ascii="Arial" w:hAnsi="Arial" w:cs="Arial"/>
                <w:b/>
                <w:sz w:val="18"/>
                <w:szCs w:val="18"/>
              </w:rPr>
            </w:pPr>
            <w:r>
              <w:rPr>
                <w:rFonts w:ascii="Arial" w:hAnsi="Arial" w:cs="Arial"/>
                <w:b/>
                <w:sz w:val="18"/>
                <w:szCs w:val="18"/>
              </w:rPr>
              <w:t>Proprietor</w:t>
            </w:r>
          </w:p>
        </w:tc>
        <w:tc>
          <w:tcPr>
            <w:tcW w:w="992" w:type="dxa"/>
            <w:gridSpan w:val="3"/>
          </w:tcPr>
          <w:p w14:paraId="75A4976D" w14:textId="77777777" w:rsidR="00A7763A" w:rsidRPr="00083D1D" w:rsidRDefault="00A944B4" w:rsidP="0002177A">
            <w:pPr>
              <w:spacing w:line="276" w:lineRule="auto"/>
              <w:jc w:val="center"/>
              <w:rPr>
                <w:rFonts w:ascii="Arial" w:hAnsi="Arial" w:cs="Arial"/>
                <w:b/>
                <w:sz w:val="18"/>
                <w:szCs w:val="18"/>
              </w:rPr>
            </w:pPr>
            <w:r>
              <w:rPr>
                <w:rFonts w:ascii="Arial" w:hAnsi="Arial" w:cs="Arial"/>
                <w:b/>
                <w:sz w:val="18"/>
                <w:szCs w:val="18"/>
              </w:rPr>
              <w:t>01/05/2020</w:t>
            </w:r>
          </w:p>
        </w:tc>
        <w:tc>
          <w:tcPr>
            <w:tcW w:w="3402" w:type="dxa"/>
            <w:gridSpan w:val="13"/>
          </w:tcPr>
          <w:p w14:paraId="46522B68" w14:textId="77777777" w:rsidR="00A7763A" w:rsidRPr="00083D1D" w:rsidRDefault="00A944B4" w:rsidP="0002177A">
            <w:pPr>
              <w:spacing w:line="276" w:lineRule="auto"/>
              <w:jc w:val="center"/>
              <w:rPr>
                <w:rFonts w:ascii="Arial" w:hAnsi="Arial" w:cs="Arial"/>
                <w:b/>
                <w:sz w:val="18"/>
                <w:szCs w:val="18"/>
              </w:rPr>
            </w:pPr>
            <w:r>
              <w:rPr>
                <w:rFonts w:ascii="Arial" w:hAnsi="Arial" w:cs="Arial"/>
                <w:b/>
                <w:sz w:val="18"/>
                <w:szCs w:val="18"/>
              </w:rPr>
              <w:t>R Begum</w:t>
            </w:r>
          </w:p>
        </w:tc>
        <w:tc>
          <w:tcPr>
            <w:tcW w:w="4961" w:type="dxa"/>
            <w:gridSpan w:val="13"/>
          </w:tcPr>
          <w:p w14:paraId="59580388" w14:textId="77777777" w:rsidR="00A7763A" w:rsidRPr="00083D1D" w:rsidRDefault="00A944B4" w:rsidP="0002177A">
            <w:pPr>
              <w:spacing w:line="276" w:lineRule="auto"/>
              <w:jc w:val="center"/>
              <w:rPr>
                <w:rFonts w:ascii="Arial" w:hAnsi="Arial" w:cs="Arial"/>
                <w:b/>
                <w:sz w:val="18"/>
                <w:szCs w:val="18"/>
              </w:rPr>
            </w:pPr>
            <w:r>
              <w:rPr>
                <w:rFonts w:ascii="Arial" w:hAnsi="Arial" w:cs="Arial"/>
                <w:b/>
                <w:sz w:val="18"/>
                <w:szCs w:val="18"/>
              </w:rPr>
              <w:t>01/05/2020</w:t>
            </w:r>
          </w:p>
        </w:tc>
      </w:tr>
    </w:tbl>
    <w:p w14:paraId="41AF32E5" w14:textId="77777777" w:rsidR="00554258" w:rsidRDefault="00554258" w:rsidP="0002177A">
      <w:pPr>
        <w:spacing w:line="276" w:lineRule="auto"/>
        <w:rPr>
          <w:rFonts w:ascii="Arial" w:hAnsi="Arial"/>
          <w:b/>
          <w:color w:val="000000"/>
          <w:w w:val="105"/>
        </w:rPr>
      </w:pPr>
    </w:p>
    <w:sectPr w:rsidR="00554258" w:rsidSect="00CA1F75">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8134" w14:textId="77777777" w:rsidR="00645BC5" w:rsidRDefault="00645BC5">
      <w:r>
        <w:separator/>
      </w:r>
    </w:p>
  </w:endnote>
  <w:endnote w:type="continuationSeparator" w:id="0">
    <w:p w14:paraId="3FB86E07" w14:textId="77777777" w:rsidR="00645BC5" w:rsidRDefault="0064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4E1F" w14:textId="77777777" w:rsidR="00645BC5" w:rsidRDefault="00645BC5">
      <w:r>
        <w:separator/>
      </w:r>
    </w:p>
  </w:footnote>
  <w:footnote w:type="continuationSeparator" w:id="0">
    <w:p w14:paraId="219B393A" w14:textId="77777777" w:rsidR="00645BC5" w:rsidRDefault="0064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C239" w14:textId="77777777" w:rsidR="007F5B44" w:rsidRPr="009731E5" w:rsidRDefault="007F5B44"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C754D"/>
    <w:multiLevelType w:val="hybridMultilevel"/>
    <w:tmpl w:val="D91CB0D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1AC5"/>
    <w:multiLevelType w:val="hybridMultilevel"/>
    <w:tmpl w:val="7CAEB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A1A97"/>
    <w:multiLevelType w:val="hybridMultilevel"/>
    <w:tmpl w:val="97F65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5533A"/>
    <w:multiLevelType w:val="hybridMultilevel"/>
    <w:tmpl w:val="4D9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A4B18"/>
    <w:multiLevelType w:val="hybridMultilevel"/>
    <w:tmpl w:val="4368650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02C91"/>
    <w:multiLevelType w:val="hybridMultilevel"/>
    <w:tmpl w:val="E4B45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807B3"/>
    <w:multiLevelType w:val="hybridMultilevel"/>
    <w:tmpl w:val="12A22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25CBB"/>
    <w:multiLevelType w:val="hybridMultilevel"/>
    <w:tmpl w:val="8EFA8E9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DAE1E8A"/>
    <w:multiLevelType w:val="multilevel"/>
    <w:tmpl w:val="BB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F2426"/>
    <w:multiLevelType w:val="hybridMultilevel"/>
    <w:tmpl w:val="EDE2C05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39635A5"/>
    <w:multiLevelType w:val="hybridMultilevel"/>
    <w:tmpl w:val="03A6774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375D31BA"/>
    <w:multiLevelType w:val="multilevel"/>
    <w:tmpl w:val="F5D2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D503D"/>
    <w:multiLevelType w:val="multilevel"/>
    <w:tmpl w:val="F7D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41AE4"/>
    <w:multiLevelType w:val="hybridMultilevel"/>
    <w:tmpl w:val="AAF61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34EE6"/>
    <w:multiLevelType w:val="hybridMultilevel"/>
    <w:tmpl w:val="08924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711FE"/>
    <w:multiLevelType w:val="multilevel"/>
    <w:tmpl w:val="FCA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7F57EC"/>
    <w:multiLevelType w:val="multilevel"/>
    <w:tmpl w:val="5F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D0270"/>
    <w:multiLevelType w:val="hybridMultilevel"/>
    <w:tmpl w:val="2872EF28"/>
    <w:lvl w:ilvl="0" w:tplc="08090001">
      <w:start w:val="1"/>
      <w:numFmt w:val="bullet"/>
      <w:lvlText w:val=""/>
      <w:lvlJc w:val="left"/>
      <w:pPr>
        <w:ind w:left="720" w:hanging="360"/>
      </w:pPr>
      <w:rPr>
        <w:rFonts w:ascii="Symbol" w:hAnsi="Symbol" w:hint="default"/>
      </w:rPr>
    </w:lvl>
    <w:lvl w:ilvl="1" w:tplc="F74EF2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D65D8"/>
    <w:multiLevelType w:val="hybridMultilevel"/>
    <w:tmpl w:val="BEFE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66297"/>
    <w:multiLevelType w:val="hybridMultilevel"/>
    <w:tmpl w:val="F764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702384"/>
    <w:multiLevelType w:val="hybridMultilevel"/>
    <w:tmpl w:val="5384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B7674"/>
    <w:multiLevelType w:val="hybridMultilevel"/>
    <w:tmpl w:val="16481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27647E"/>
    <w:multiLevelType w:val="multilevel"/>
    <w:tmpl w:val="11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6B0C2A"/>
    <w:multiLevelType w:val="multilevel"/>
    <w:tmpl w:val="C85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6F1AE5"/>
    <w:multiLevelType w:val="multilevel"/>
    <w:tmpl w:val="149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C63A5"/>
    <w:multiLevelType w:val="hybridMultilevel"/>
    <w:tmpl w:val="17F8D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86E4F"/>
    <w:multiLevelType w:val="multilevel"/>
    <w:tmpl w:val="182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50AB4"/>
    <w:multiLevelType w:val="hybridMultilevel"/>
    <w:tmpl w:val="8F4E49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E7787"/>
    <w:multiLevelType w:val="hybridMultilevel"/>
    <w:tmpl w:val="7D78F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067137"/>
    <w:multiLevelType w:val="hybridMultilevel"/>
    <w:tmpl w:val="2C7E36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B81014"/>
    <w:multiLevelType w:val="hybridMultilevel"/>
    <w:tmpl w:val="CA800AA0"/>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6"/>
  </w:num>
  <w:num w:numId="2">
    <w:abstractNumId w:val="0"/>
  </w:num>
  <w:num w:numId="3">
    <w:abstractNumId w:val="36"/>
  </w:num>
  <w:num w:numId="4">
    <w:abstractNumId w:val="27"/>
  </w:num>
  <w:num w:numId="5">
    <w:abstractNumId w:val="22"/>
  </w:num>
  <w:num w:numId="6">
    <w:abstractNumId w:val="43"/>
  </w:num>
  <w:num w:numId="7">
    <w:abstractNumId w:val="39"/>
  </w:num>
  <w:num w:numId="8">
    <w:abstractNumId w:val="26"/>
  </w:num>
  <w:num w:numId="9">
    <w:abstractNumId w:val="38"/>
  </w:num>
  <w:num w:numId="10">
    <w:abstractNumId w:val="37"/>
  </w:num>
  <w:num w:numId="11">
    <w:abstractNumId w:val="18"/>
  </w:num>
  <w:num w:numId="12">
    <w:abstractNumId w:val="29"/>
  </w:num>
  <w:num w:numId="13">
    <w:abstractNumId w:val="12"/>
  </w:num>
  <w:num w:numId="14">
    <w:abstractNumId w:val="25"/>
  </w:num>
  <w:num w:numId="15">
    <w:abstractNumId w:val="3"/>
  </w:num>
  <w:num w:numId="16">
    <w:abstractNumId w:val="24"/>
  </w:num>
  <w:num w:numId="17">
    <w:abstractNumId w:val="21"/>
  </w:num>
  <w:num w:numId="18">
    <w:abstractNumId w:val="4"/>
  </w:num>
  <w:num w:numId="19">
    <w:abstractNumId w:val="34"/>
  </w:num>
  <w:num w:numId="20">
    <w:abstractNumId w:val="20"/>
  </w:num>
  <w:num w:numId="21">
    <w:abstractNumId w:val="44"/>
  </w:num>
  <w:num w:numId="22">
    <w:abstractNumId w:val="8"/>
  </w:num>
  <w:num w:numId="23">
    <w:abstractNumId w:val="23"/>
  </w:num>
  <w:num w:numId="24">
    <w:abstractNumId w:val="6"/>
  </w:num>
  <w:num w:numId="25">
    <w:abstractNumId w:val="16"/>
  </w:num>
  <w:num w:numId="26">
    <w:abstractNumId w:val="15"/>
  </w:num>
  <w:num w:numId="27">
    <w:abstractNumId w:val="7"/>
  </w:num>
  <w:num w:numId="28">
    <w:abstractNumId w:val="42"/>
  </w:num>
  <w:num w:numId="29">
    <w:abstractNumId w:val="40"/>
  </w:num>
  <w:num w:numId="30">
    <w:abstractNumId w:val="49"/>
  </w:num>
  <w:num w:numId="31">
    <w:abstractNumId w:val="10"/>
  </w:num>
  <w:num w:numId="32">
    <w:abstractNumId w:val="13"/>
  </w:num>
  <w:num w:numId="33">
    <w:abstractNumId w:val="35"/>
  </w:num>
  <w:num w:numId="34">
    <w:abstractNumId w:val="28"/>
  </w:num>
  <w:num w:numId="35">
    <w:abstractNumId w:val="45"/>
  </w:num>
  <w:num w:numId="36">
    <w:abstractNumId w:val="2"/>
  </w:num>
  <w:num w:numId="37">
    <w:abstractNumId w:val="17"/>
  </w:num>
  <w:num w:numId="38">
    <w:abstractNumId w:val="47"/>
  </w:num>
  <w:num w:numId="39">
    <w:abstractNumId w:val="19"/>
  </w:num>
  <w:num w:numId="40">
    <w:abstractNumId w:val="9"/>
  </w:num>
  <w:num w:numId="41">
    <w:abstractNumId w:val="11"/>
  </w:num>
  <w:num w:numId="42">
    <w:abstractNumId w:val="48"/>
  </w:num>
  <w:num w:numId="43">
    <w:abstractNumId w:val="31"/>
  </w:num>
  <w:num w:numId="44">
    <w:abstractNumId w:val="41"/>
  </w:num>
  <w:num w:numId="45">
    <w:abstractNumId w:val="14"/>
  </w:num>
  <w:num w:numId="46">
    <w:abstractNumId w:val="33"/>
  </w:num>
  <w:num w:numId="47">
    <w:abstractNumId w:val="1"/>
  </w:num>
  <w:num w:numId="48">
    <w:abstractNumId w:val="32"/>
  </w:num>
  <w:num w:numId="49">
    <w:abstractNumId w:val="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7F8"/>
    <w:rsid w:val="00005A4D"/>
    <w:rsid w:val="00006697"/>
    <w:rsid w:val="0002177A"/>
    <w:rsid w:val="000C17F3"/>
    <w:rsid w:val="000C2F6F"/>
    <w:rsid w:val="000D4BFD"/>
    <w:rsid w:val="000E4C0B"/>
    <w:rsid w:val="000F0EEF"/>
    <w:rsid w:val="000F2419"/>
    <w:rsid w:val="0010328D"/>
    <w:rsid w:val="001134AC"/>
    <w:rsid w:val="001450C5"/>
    <w:rsid w:val="00182041"/>
    <w:rsid w:val="001B7F3A"/>
    <w:rsid w:val="001C0E13"/>
    <w:rsid w:val="001E270E"/>
    <w:rsid w:val="001F12C3"/>
    <w:rsid w:val="001F6947"/>
    <w:rsid w:val="00250405"/>
    <w:rsid w:val="002554C3"/>
    <w:rsid w:val="00286432"/>
    <w:rsid w:val="00292E29"/>
    <w:rsid w:val="002B425B"/>
    <w:rsid w:val="002D4ED9"/>
    <w:rsid w:val="002D5C5A"/>
    <w:rsid w:val="002F6179"/>
    <w:rsid w:val="00327451"/>
    <w:rsid w:val="00370B3D"/>
    <w:rsid w:val="003720D0"/>
    <w:rsid w:val="0037404E"/>
    <w:rsid w:val="0037474A"/>
    <w:rsid w:val="00377B7E"/>
    <w:rsid w:val="00386D34"/>
    <w:rsid w:val="00390896"/>
    <w:rsid w:val="003B39C0"/>
    <w:rsid w:val="003C01FB"/>
    <w:rsid w:val="003D454A"/>
    <w:rsid w:val="003D687A"/>
    <w:rsid w:val="003E0A85"/>
    <w:rsid w:val="003F036A"/>
    <w:rsid w:val="004072DE"/>
    <w:rsid w:val="00413056"/>
    <w:rsid w:val="00435C1B"/>
    <w:rsid w:val="00444545"/>
    <w:rsid w:val="00446CCE"/>
    <w:rsid w:val="0046039D"/>
    <w:rsid w:val="00460AE4"/>
    <w:rsid w:val="004646BF"/>
    <w:rsid w:val="00491635"/>
    <w:rsid w:val="004D5509"/>
    <w:rsid w:val="004F3C9B"/>
    <w:rsid w:val="00535EA0"/>
    <w:rsid w:val="00543038"/>
    <w:rsid w:val="00554258"/>
    <w:rsid w:val="005D2352"/>
    <w:rsid w:val="005F0608"/>
    <w:rsid w:val="00621C41"/>
    <w:rsid w:val="00645BC5"/>
    <w:rsid w:val="006625FE"/>
    <w:rsid w:val="00672554"/>
    <w:rsid w:val="0067502A"/>
    <w:rsid w:val="006A0426"/>
    <w:rsid w:val="006D4628"/>
    <w:rsid w:val="006E005C"/>
    <w:rsid w:val="006F5C84"/>
    <w:rsid w:val="00705DEB"/>
    <w:rsid w:val="00714145"/>
    <w:rsid w:val="00714E30"/>
    <w:rsid w:val="007905AC"/>
    <w:rsid w:val="007A2B18"/>
    <w:rsid w:val="007A4732"/>
    <w:rsid w:val="007A6E8F"/>
    <w:rsid w:val="007B4F2C"/>
    <w:rsid w:val="007F5B44"/>
    <w:rsid w:val="007F71D1"/>
    <w:rsid w:val="008156BA"/>
    <w:rsid w:val="00826D31"/>
    <w:rsid w:val="00840611"/>
    <w:rsid w:val="00852861"/>
    <w:rsid w:val="00857408"/>
    <w:rsid w:val="00875538"/>
    <w:rsid w:val="008B145C"/>
    <w:rsid w:val="008B2BAD"/>
    <w:rsid w:val="008C2171"/>
    <w:rsid w:val="008E3E1E"/>
    <w:rsid w:val="00902CF3"/>
    <w:rsid w:val="00903DDB"/>
    <w:rsid w:val="00941FF7"/>
    <w:rsid w:val="009501B3"/>
    <w:rsid w:val="00967AD5"/>
    <w:rsid w:val="009731E5"/>
    <w:rsid w:val="009A01C5"/>
    <w:rsid w:val="009A0514"/>
    <w:rsid w:val="009B63B8"/>
    <w:rsid w:val="009C7990"/>
    <w:rsid w:val="009E1708"/>
    <w:rsid w:val="009E47DE"/>
    <w:rsid w:val="009F6E57"/>
    <w:rsid w:val="00A01858"/>
    <w:rsid w:val="00A021BD"/>
    <w:rsid w:val="00A20F21"/>
    <w:rsid w:val="00A22591"/>
    <w:rsid w:val="00A22C14"/>
    <w:rsid w:val="00A63E14"/>
    <w:rsid w:val="00A7225D"/>
    <w:rsid w:val="00A75916"/>
    <w:rsid w:val="00A7763A"/>
    <w:rsid w:val="00A944B4"/>
    <w:rsid w:val="00A977C8"/>
    <w:rsid w:val="00B415F3"/>
    <w:rsid w:val="00B7276B"/>
    <w:rsid w:val="00BB09EC"/>
    <w:rsid w:val="00BC49C7"/>
    <w:rsid w:val="00BC6B24"/>
    <w:rsid w:val="00BE700E"/>
    <w:rsid w:val="00C170D5"/>
    <w:rsid w:val="00C22945"/>
    <w:rsid w:val="00C643DC"/>
    <w:rsid w:val="00CA1EE7"/>
    <w:rsid w:val="00CA1F75"/>
    <w:rsid w:val="00CB064B"/>
    <w:rsid w:val="00CE3461"/>
    <w:rsid w:val="00CE532F"/>
    <w:rsid w:val="00CE5D29"/>
    <w:rsid w:val="00D03A24"/>
    <w:rsid w:val="00D126A4"/>
    <w:rsid w:val="00D25AB4"/>
    <w:rsid w:val="00D42AFF"/>
    <w:rsid w:val="00D466A5"/>
    <w:rsid w:val="00D64E1C"/>
    <w:rsid w:val="00D86D37"/>
    <w:rsid w:val="00D946F1"/>
    <w:rsid w:val="00DB3D1B"/>
    <w:rsid w:val="00DC657B"/>
    <w:rsid w:val="00DD6B03"/>
    <w:rsid w:val="00DE2B6D"/>
    <w:rsid w:val="00DE7B38"/>
    <w:rsid w:val="00E25CC5"/>
    <w:rsid w:val="00E526F5"/>
    <w:rsid w:val="00E57F4A"/>
    <w:rsid w:val="00E8629B"/>
    <w:rsid w:val="00E863DA"/>
    <w:rsid w:val="00E86778"/>
    <w:rsid w:val="00E9792E"/>
    <w:rsid w:val="00E97FF5"/>
    <w:rsid w:val="00EB0DD6"/>
    <w:rsid w:val="00EF0F75"/>
    <w:rsid w:val="00EF127A"/>
    <w:rsid w:val="00F04035"/>
    <w:rsid w:val="00F26CF1"/>
    <w:rsid w:val="00F45ACC"/>
    <w:rsid w:val="00F80B00"/>
    <w:rsid w:val="00F90D44"/>
    <w:rsid w:val="00FB4F84"/>
    <w:rsid w:val="00FE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B29CE2"/>
  <w15:chartTrackingRefBased/>
  <w15:docId w15:val="{04CE48F4-44B7-4349-A888-E15F72A7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FE043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customStyle="1" w:styleId="Heading3Char">
    <w:name w:val="Heading 3 Char"/>
    <w:link w:val="Heading3"/>
    <w:uiPriority w:val="9"/>
    <w:rsid w:val="00FE043D"/>
    <w:rPr>
      <w:b/>
      <w:bCs/>
      <w:sz w:val="27"/>
      <w:szCs w:val="27"/>
    </w:rPr>
  </w:style>
  <w:style w:type="character" w:customStyle="1" w:styleId="mw-headline">
    <w:name w:val="mw-headline"/>
    <w:basedOn w:val="DefaultParagraphFont"/>
    <w:rsid w:val="00FE043D"/>
  </w:style>
  <w:style w:type="paragraph" w:customStyle="1" w:styleId="Default">
    <w:name w:val="Default"/>
    <w:rsid w:val="007B4F2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4545"/>
    <w:rPr>
      <w:rFonts w:ascii="Tahoma" w:hAnsi="Tahoma" w:cs="Tahoma"/>
      <w:sz w:val="16"/>
      <w:szCs w:val="16"/>
    </w:rPr>
  </w:style>
  <w:style w:type="character" w:customStyle="1" w:styleId="BalloonTextChar">
    <w:name w:val="Balloon Text Char"/>
    <w:link w:val="BalloonText"/>
    <w:rsid w:val="004445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5241">
      <w:bodyDiv w:val="1"/>
      <w:marLeft w:val="0"/>
      <w:marRight w:val="0"/>
      <w:marTop w:val="0"/>
      <w:marBottom w:val="0"/>
      <w:divBdr>
        <w:top w:val="none" w:sz="0" w:space="0" w:color="auto"/>
        <w:left w:val="none" w:sz="0" w:space="0" w:color="auto"/>
        <w:bottom w:val="none" w:sz="0" w:space="0" w:color="auto"/>
        <w:right w:val="none" w:sz="0" w:space="0" w:color="auto"/>
      </w:divBdr>
      <w:divsChild>
        <w:div w:id="1539925294">
          <w:marLeft w:val="0"/>
          <w:marRight w:val="0"/>
          <w:marTop w:val="0"/>
          <w:marBottom w:val="0"/>
          <w:divBdr>
            <w:top w:val="none" w:sz="0" w:space="0" w:color="auto"/>
            <w:left w:val="none" w:sz="0" w:space="0" w:color="auto"/>
            <w:bottom w:val="none" w:sz="0" w:space="0" w:color="auto"/>
            <w:right w:val="none" w:sz="0" w:space="0" w:color="auto"/>
          </w:divBdr>
          <w:divsChild>
            <w:div w:id="2095082392">
              <w:marLeft w:val="0"/>
              <w:marRight w:val="0"/>
              <w:marTop w:val="0"/>
              <w:marBottom w:val="0"/>
              <w:divBdr>
                <w:top w:val="none" w:sz="0" w:space="0" w:color="auto"/>
                <w:left w:val="none" w:sz="0" w:space="0" w:color="auto"/>
                <w:bottom w:val="none" w:sz="0" w:space="0" w:color="auto"/>
                <w:right w:val="none" w:sz="0" w:space="0" w:color="auto"/>
              </w:divBdr>
              <w:divsChild>
                <w:div w:id="357194875">
                  <w:marLeft w:val="0"/>
                  <w:marRight w:val="0"/>
                  <w:marTop w:val="0"/>
                  <w:marBottom w:val="0"/>
                  <w:divBdr>
                    <w:top w:val="none" w:sz="0" w:space="0" w:color="auto"/>
                    <w:left w:val="none" w:sz="0" w:space="0" w:color="auto"/>
                    <w:bottom w:val="none" w:sz="0" w:space="0" w:color="auto"/>
                    <w:right w:val="none" w:sz="0" w:space="0" w:color="auto"/>
                  </w:divBdr>
                  <w:divsChild>
                    <w:div w:id="6654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B85D-B8B6-4620-BC5A-FFBBC581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6A310-E239-435A-A8D7-0EAB069CCD5E}">
  <ds:schemaRefs>
    <ds:schemaRef ds:uri="http://schemas.microsoft.com/sharepoint/v3/contenttype/forms"/>
  </ds:schemaRefs>
</ds:datastoreItem>
</file>

<file path=customXml/itemProps3.xml><?xml version="1.0" encoding="utf-8"?>
<ds:datastoreItem xmlns:ds="http://schemas.openxmlformats.org/officeDocument/2006/customXml" ds:itemID="{A2C66E2E-0B54-4604-80CF-5E33B97C5A96}">
  <ds:schemaRefs>
    <ds:schemaRef ds:uri="4c2a7a2b-7c91-4cff-9549-67fe890d4750"/>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54ccb21b-a4b1-4df2-905f-4b8d3b7c0699"/>
    <ds:schemaRef ds:uri="http://www.w3.org/XML/1998/namespace"/>
    <ds:schemaRef ds:uri="http://purl.org/dc/dcmitype/"/>
  </ds:schemaRefs>
</ds:datastoreItem>
</file>

<file path=customXml/itemProps4.xml><?xml version="1.0" encoding="utf-8"?>
<ds:datastoreItem xmlns:ds="http://schemas.openxmlformats.org/officeDocument/2006/customXml" ds:itemID="{AFC2CF3F-5FBB-490D-82F8-189E015E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2913</Words>
  <Characters>15276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2014</dc:creator>
  <cp:keywords/>
  <cp:lastModifiedBy>Zahina Faruque</cp:lastModifiedBy>
  <cp:revision>5</cp:revision>
  <cp:lastPrinted>2020-02-28T12:37:00Z</cp:lastPrinted>
  <dcterms:created xsi:type="dcterms:W3CDTF">2020-05-01T11:31:00Z</dcterms:created>
  <dcterms:modified xsi:type="dcterms:W3CDTF">2020-05-01T11:33:00Z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