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7253" w14:textId="77777777" w:rsidR="00BD19C2" w:rsidRDefault="00FC1040">
      <w:pPr>
        <w:pStyle w:val="BodyText"/>
        <w:ind w:left="217"/>
        <w:rPr>
          <w:rFonts w:ascii="Times New Roman"/>
          <w:sz w:val="20"/>
        </w:rPr>
      </w:pPr>
      <w:r>
        <w:rPr>
          <w:rFonts w:ascii="Times New Roman"/>
          <w:noProof/>
          <w:sz w:val="20"/>
          <w:lang w:val="en-GB" w:eastAsia="en-GB" w:bidi="ar-SA"/>
        </w:rPr>
        <mc:AlternateContent>
          <mc:Choice Requires="wps">
            <w:drawing>
              <wp:inline distT="0" distB="0" distL="0" distR="0" wp14:anchorId="1CC69226" wp14:editId="08E174D4">
                <wp:extent cx="6480175" cy="365760"/>
                <wp:effectExtent l="9525" t="9525" r="635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65760"/>
                        </a:xfrm>
                        <a:prstGeom prst="rect">
                          <a:avLst/>
                        </a:prstGeom>
                        <a:solidFill>
                          <a:srgbClr val="C6D9F1"/>
                        </a:solidFill>
                        <a:ln w="6096">
                          <a:solidFill>
                            <a:srgbClr val="000000"/>
                          </a:solidFill>
                          <a:prstDash val="solid"/>
                          <a:miter lim="800000"/>
                          <a:headEnd/>
                          <a:tailEnd/>
                        </a:ln>
                      </wps:spPr>
                      <wps:txbx>
                        <w:txbxContent>
                          <w:p w14:paraId="2B783FEB" w14:textId="77777777" w:rsidR="00BD19C2" w:rsidRDefault="008B272E">
                            <w:pPr>
                              <w:spacing w:before="97"/>
                              <w:ind w:left="2198" w:right="2200"/>
                              <w:jc w:val="center"/>
                              <w:rPr>
                                <w:b/>
                                <w:sz w:val="28"/>
                              </w:rPr>
                            </w:pPr>
                            <w:r>
                              <w:rPr>
                                <w:b/>
                                <w:sz w:val="28"/>
                              </w:rPr>
                              <w:t>Buttercup Primary School Equalities Policy</w:t>
                            </w:r>
                          </w:p>
                        </w:txbxContent>
                      </wps:txbx>
                      <wps:bodyPr rot="0" vert="horz" wrap="square" lIns="0" tIns="0" rIns="0" bIns="0" anchor="t" anchorCtr="0" upright="1">
                        <a:noAutofit/>
                      </wps:bodyPr>
                    </wps:wsp>
                  </a:graphicData>
                </a:graphic>
              </wp:inline>
            </w:drawing>
          </mc:Choice>
          <mc:Fallback>
            <w:pict>
              <v:shapetype w14:anchorId="1CC69226" id="_x0000_t202" coordsize="21600,21600" o:spt="202" path="m,l,21600r21600,l21600,xe">
                <v:stroke joinstyle="miter"/>
                <v:path gradientshapeok="t" o:connecttype="rect"/>
              </v:shapetype>
              <v:shape id="Text Box 2" o:spid="_x0000_s1026" type="#_x0000_t202" style="width:510.25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" fillcolor="#c6d9f1" strokeweight=".48pt">
                <v:textbox inset="0,0,0,0">
                  <w:txbxContent>
                    <w:p w14:paraId="2B783FEB" w14:textId="77777777" w:rsidR="00BD19C2" w:rsidRDefault="008B272E">
                      <w:pPr>
                        <w:spacing w:before="97"/>
                        <w:ind w:left="2198" w:right="2200"/>
                        <w:jc w:val="center"/>
                        <w:rPr>
                          <w:b/>
                          <w:sz w:val="28"/>
                        </w:rPr>
                      </w:pPr>
                      <w:r>
                        <w:rPr>
                          <w:b/>
                          <w:sz w:val="28"/>
                        </w:rPr>
                        <w:t>Buttercup Primary School Equalities Policy</w:t>
                      </w:r>
                    </w:p>
                  </w:txbxContent>
                </v:textbox>
                <w10:anchorlock/>
              </v:shape>
            </w:pict>
          </mc:Fallback>
        </mc:AlternateContent>
      </w:r>
    </w:p>
    <w:p w14:paraId="3F38DBC9" w14:textId="77777777" w:rsidR="00BD19C2" w:rsidRDefault="00BD19C2">
      <w:pPr>
        <w:pStyle w:val="BodyText"/>
        <w:spacing w:before="3"/>
        <w:ind w:left="0"/>
        <w:rPr>
          <w:rFonts w:ascii="Times New Roman"/>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3"/>
        <w:gridCol w:w="3261"/>
        <w:gridCol w:w="4394"/>
      </w:tblGrid>
      <w:tr w:rsidR="00660DF2" w14:paraId="3C5AF7CB" w14:textId="77777777" w:rsidTr="00660DF2">
        <w:trPr>
          <w:trHeight w:val="316"/>
        </w:trPr>
        <w:tc>
          <w:tcPr>
            <w:tcW w:w="2603" w:type="dxa"/>
            <w:shd w:val="clear" w:color="auto" w:fill="C6D9F1"/>
          </w:tcPr>
          <w:p w14:paraId="03547774" w14:textId="77777777" w:rsidR="00660DF2" w:rsidRDefault="00660DF2">
            <w:pPr>
              <w:pStyle w:val="TableParagraph"/>
              <w:spacing w:line="271" w:lineRule="exact"/>
              <w:ind w:left="304"/>
              <w:rPr>
                <w:b/>
                <w:sz w:val="24"/>
              </w:rPr>
            </w:pPr>
            <w:r>
              <w:rPr>
                <w:b/>
                <w:sz w:val="24"/>
              </w:rPr>
              <w:t>Date</w:t>
            </w:r>
          </w:p>
        </w:tc>
        <w:tc>
          <w:tcPr>
            <w:tcW w:w="3261" w:type="dxa"/>
            <w:shd w:val="clear" w:color="auto" w:fill="C6D9F1"/>
          </w:tcPr>
          <w:p w14:paraId="5A7750EA" w14:textId="77777777" w:rsidR="00660DF2" w:rsidRDefault="00660DF2">
            <w:pPr>
              <w:pStyle w:val="TableParagraph"/>
              <w:spacing w:line="271" w:lineRule="exact"/>
              <w:ind w:left="191" w:right="187"/>
              <w:jc w:val="center"/>
              <w:rPr>
                <w:b/>
                <w:sz w:val="24"/>
              </w:rPr>
            </w:pPr>
            <w:r>
              <w:rPr>
                <w:b/>
                <w:sz w:val="24"/>
              </w:rPr>
              <w:t>Review Date</w:t>
            </w:r>
          </w:p>
        </w:tc>
        <w:tc>
          <w:tcPr>
            <w:tcW w:w="4394" w:type="dxa"/>
            <w:shd w:val="clear" w:color="auto" w:fill="C6D9F1"/>
          </w:tcPr>
          <w:p w14:paraId="2E680E8F" w14:textId="77777777" w:rsidR="00660DF2" w:rsidRDefault="00660DF2">
            <w:pPr>
              <w:pStyle w:val="TableParagraph"/>
              <w:spacing w:line="271" w:lineRule="exact"/>
              <w:ind w:left="880"/>
              <w:rPr>
                <w:b/>
                <w:sz w:val="24"/>
              </w:rPr>
            </w:pPr>
            <w:r>
              <w:rPr>
                <w:b/>
                <w:sz w:val="24"/>
              </w:rPr>
              <w:t>Lead in School</w:t>
            </w:r>
          </w:p>
        </w:tc>
      </w:tr>
      <w:tr w:rsidR="00660DF2" w14:paraId="5D1E4D99" w14:textId="77777777" w:rsidTr="00660DF2">
        <w:trPr>
          <w:trHeight w:val="617"/>
        </w:trPr>
        <w:tc>
          <w:tcPr>
            <w:tcW w:w="2603" w:type="dxa"/>
          </w:tcPr>
          <w:p w14:paraId="08E10B9A" w14:textId="5BEAC8DD" w:rsidR="00660DF2" w:rsidRDefault="00660DF2" w:rsidP="00FC1040">
            <w:pPr>
              <w:pStyle w:val="TableParagraph"/>
              <w:spacing w:line="280" w:lineRule="auto"/>
              <w:ind w:left="297" w:right="186" w:hanging="87"/>
              <w:rPr>
                <w:b/>
                <w:sz w:val="24"/>
              </w:rPr>
            </w:pPr>
            <w:r>
              <w:rPr>
                <w:b/>
                <w:sz w:val="24"/>
              </w:rPr>
              <w:t>April 2020</w:t>
            </w:r>
          </w:p>
        </w:tc>
        <w:tc>
          <w:tcPr>
            <w:tcW w:w="3261" w:type="dxa"/>
          </w:tcPr>
          <w:p w14:paraId="3C86D927" w14:textId="6C5DFC94" w:rsidR="00660DF2" w:rsidRDefault="00660DF2" w:rsidP="00FC1040">
            <w:pPr>
              <w:pStyle w:val="TableParagraph"/>
              <w:spacing w:line="271" w:lineRule="exact"/>
              <w:ind w:left="191" w:right="187"/>
              <w:jc w:val="center"/>
              <w:rPr>
                <w:b/>
                <w:sz w:val="24"/>
              </w:rPr>
            </w:pPr>
            <w:r>
              <w:rPr>
                <w:b/>
                <w:sz w:val="24"/>
              </w:rPr>
              <w:t>April 2020</w:t>
            </w:r>
          </w:p>
        </w:tc>
        <w:tc>
          <w:tcPr>
            <w:tcW w:w="4394" w:type="dxa"/>
          </w:tcPr>
          <w:p w14:paraId="1C458E94" w14:textId="77777777" w:rsidR="00660DF2" w:rsidRDefault="00660DF2">
            <w:pPr>
              <w:pStyle w:val="TableParagraph"/>
              <w:spacing w:line="271" w:lineRule="exact"/>
              <w:ind w:left="900"/>
              <w:rPr>
                <w:b/>
                <w:sz w:val="24"/>
              </w:rPr>
            </w:pPr>
            <w:r>
              <w:rPr>
                <w:b/>
                <w:sz w:val="24"/>
              </w:rPr>
              <w:t>(Head Teacher)</w:t>
            </w:r>
          </w:p>
          <w:p w14:paraId="235DCE67" w14:textId="2B6D5383" w:rsidR="00660DF2" w:rsidRDefault="00660DF2">
            <w:pPr>
              <w:pStyle w:val="TableParagraph"/>
              <w:spacing w:before="1"/>
              <w:ind w:left="838"/>
              <w:rPr>
                <w:b/>
                <w:sz w:val="24"/>
              </w:rPr>
            </w:pPr>
            <w:r>
              <w:rPr>
                <w:b/>
                <w:sz w:val="24"/>
              </w:rPr>
              <w:t>Ms. Rena Begum</w:t>
            </w:r>
          </w:p>
        </w:tc>
      </w:tr>
    </w:tbl>
    <w:p w14:paraId="6E93CF67" w14:textId="77777777" w:rsidR="00BD19C2" w:rsidRDefault="00BD19C2">
      <w:pPr>
        <w:pStyle w:val="BodyText"/>
        <w:spacing w:before="1"/>
        <w:ind w:left="0"/>
        <w:rPr>
          <w:rFonts w:ascii="Times New Roman"/>
          <w:sz w:val="19"/>
        </w:rPr>
      </w:pPr>
    </w:p>
    <w:p w14:paraId="3788A70B" w14:textId="77777777" w:rsidR="00BD19C2" w:rsidRDefault="008B272E">
      <w:pPr>
        <w:pStyle w:val="BodyText"/>
        <w:spacing w:before="93" w:line="276" w:lineRule="auto"/>
        <w:ind w:left="222" w:right="136" w:firstLine="66"/>
        <w:jc w:val="both"/>
      </w:pPr>
      <w:r>
        <w:t>At Buttercup Primary School we believe this policy should be a working document that is fit for purpose, represents the school ethos, enables consistency and quality across the school and is related to the following legislation:</w:t>
      </w:r>
    </w:p>
    <w:p w14:paraId="107D17F5" w14:textId="77777777" w:rsidR="00BD19C2" w:rsidRDefault="00BD19C2">
      <w:pPr>
        <w:pStyle w:val="BodyText"/>
        <w:spacing w:before="4"/>
        <w:ind w:left="0"/>
        <w:rPr>
          <w:sz w:val="27"/>
        </w:rPr>
      </w:pPr>
    </w:p>
    <w:p w14:paraId="2A0CC601" w14:textId="77777777" w:rsidR="00BD19C2" w:rsidRDefault="008B272E">
      <w:pPr>
        <w:pStyle w:val="ListParagraph"/>
        <w:numPr>
          <w:ilvl w:val="0"/>
          <w:numId w:val="9"/>
        </w:numPr>
        <w:tabs>
          <w:tab w:val="left" w:pos="507"/>
        </w:tabs>
        <w:spacing w:before="0"/>
        <w:ind w:left="506" w:hanging="285"/>
        <w:rPr>
          <w:sz w:val="24"/>
        </w:rPr>
      </w:pPr>
      <w:r>
        <w:rPr>
          <w:sz w:val="24"/>
        </w:rPr>
        <w:t>Human Rights Act</w:t>
      </w:r>
      <w:r>
        <w:rPr>
          <w:spacing w:val="-1"/>
          <w:sz w:val="24"/>
        </w:rPr>
        <w:t xml:space="preserve"> </w:t>
      </w:r>
      <w:r>
        <w:rPr>
          <w:sz w:val="24"/>
        </w:rPr>
        <w:t>1998</w:t>
      </w:r>
    </w:p>
    <w:p w14:paraId="4714F073" w14:textId="77777777" w:rsidR="00BD19C2" w:rsidRDefault="008B272E">
      <w:pPr>
        <w:pStyle w:val="ListParagraph"/>
        <w:numPr>
          <w:ilvl w:val="0"/>
          <w:numId w:val="9"/>
        </w:numPr>
        <w:tabs>
          <w:tab w:val="left" w:pos="507"/>
        </w:tabs>
        <w:spacing w:before="46"/>
        <w:ind w:left="506" w:hanging="285"/>
        <w:rPr>
          <w:sz w:val="24"/>
        </w:rPr>
      </w:pPr>
      <w:r>
        <w:rPr>
          <w:sz w:val="24"/>
        </w:rPr>
        <w:t>The Education (School Performance Information) (England) Regulations</w:t>
      </w:r>
      <w:r>
        <w:rPr>
          <w:spacing w:val="-3"/>
          <w:sz w:val="24"/>
        </w:rPr>
        <w:t xml:space="preserve"> </w:t>
      </w:r>
      <w:r>
        <w:rPr>
          <w:sz w:val="24"/>
        </w:rPr>
        <w:t>2001</w:t>
      </w:r>
    </w:p>
    <w:p w14:paraId="09594EB0" w14:textId="77777777" w:rsidR="00BD19C2" w:rsidRDefault="008B272E">
      <w:pPr>
        <w:pStyle w:val="ListParagraph"/>
        <w:numPr>
          <w:ilvl w:val="0"/>
          <w:numId w:val="9"/>
        </w:numPr>
        <w:tabs>
          <w:tab w:val="left" w:pos="507"/>
        </w:tabs>
        <w:ind w:left="506" w:hanging="285"/>
        <w:rPr>
          <w:sz w:val="24"/>
        </w:rPr>
      </w:pPr>
      <w:r>
        <w:rPr>
          <w:sz w:val="24"/>
        </w:rPr>
        <w:t>Gender Recognition Act</w:t>
      </w:r>
      <w:r>
        <w:rPr>
          <w:spacing w:val="-3"/>
          <w:sz w:val="24"/>
        </w:rPr>
        <w:t xml:space="preserve"> </w:t>
      </w:r>
      <w:r>
        <w:rPr>
          <w:sz w:val="24"/>
        </w:rPr>
        <w:t>2004</w:t>
      </w:r>
    </w:p>
    <w:p w14:paraId="422C606C" w14:textId="77777777" w:rsidR="00BD19C2" w:rsidRDefault="008B272E">
      <w:pPr>
        <w:pStyle w:val="ListParagraph"/>
        <w:numPr>
          <w:ilvl w:val="0"/>
          <w:numId w:val="9"/>
        </w:numPr>
        <w:tabs>
          <w:tab w:val="left" w:pos="507"/>
        </w:tabs>
        <w:ind w:left="506" w:hanging="285"/>
        <w:rPr>
          <w:sz w:val="24"/>
        </w:rPr>
      </w:pPr>
      <w:r>
        <w:rPr>
          <w:w w:val="105"/>
          <w:sz w:val="24"/>
        </w:rPr>
        <w:t>Equality Act</w:t>
      </w:r>
      <w:r>
        <w:rPr>
          <w:spacing w:val="-1"/>
          <w:w w:val="105"/>
          <w:sz w:val="24"/>
        </w:rPr>
        <w:t xml:space="preserve"> </w:t>
      </w:r>
      <w:r>
        <w:rPr>
          <w:w w:val="105"/>
          <w:sz w:val="24"/>
        </w:rPr>
        <w:t>2010</w:t>
      </w:r>
    </w:p>
    <w:p w14:paraId="3B7BE8B3" w14:textId="77777777" w:rsidR="00BD19C2" w:rsidRDefault="00BD19C2">
      <w:pPr>
        <w:pStyle w:val="BodyText"/>
        <w:spacing w:before="1"/>
        <w:ind w:left="0"/>
        <w:rPr>
          <w:sz w:val="31"/>
        </w:rPr>
      </w:pPr>
    </w:p>
    <w:p w14:paraId="1B9AF039" w14:textId="77777777" w:rsidR="00BD19C2" w:rsidRDefault="008B272E">
      <w:pPr>
        <w:pStyle w:val="BodyText"/>
        <w:spacing w:line="276" w:lineRule="auto"/>
        <w:ind w:left="222" w:right="133"/>
        <w:jc w:val="both"/>
      </w:pPr>
      <w:r>
        <w:rPr>
          <w:w w:val="105"/>
        </w:rPr>
        <w:t>We understand that the Equality Act 2010 combines and builds upon the existing legislation covering discrimination and promotion of equality of opportunity.</w:t>
      </w:r>
    </w:p>
    <w:p w14:paraId="21FE8257" w14:textId="77777777" w:rsidR="00BD19C2" w:rsidRDefault="00BD19C2">
      <w:pPr>
        <w:pStyle w:val="BodyText"/>
        <w:spacing w:before="5"/>
        <w:ind w:left="0"/>
        <w:rPr>
          <w:sz w:val="27"/>
        </w:rPr>
      </w:pPr>
    </w:p>
    <w:p w14:paraId="3BDB0FF5" w14:textId="77777777" w:rsidR="00BD19C2" w:rsidRDefault="008B272E">
      <w:pPr>
        <w:pStyle w:val="BodyText"/>
        <w:spacing w:line="276" w:lineRule="auto"/>
        <w:ind w:left="222" w:right="138"/>
        <w:jc w:val="both"/>
      </w:pPr>
      <w:r>
        <w:rPr>
          <w:w w:val="105"/>
        </w:rPr>
        <w:t>We recognise that this Act brings together into one Act those areas now known as ‘protected characteristics’ that qualify for protection from discrimination such as age, disability, gender reassignment, marriage and civil partnership, pregnancy and maternity, race, religion or belief, sex and sexual orientation.</w:t>
      </w:r>
    </w:p>
    <w:p w14:paraId="5E00075D" w14:textId="77777777" w:rsidR="00BD19C2" w:rsidRDefault="00BD19C2">
      <w:pPr>
        <w:pStyle w:val="BodyText"/>
        <w:spacing w:before="9"/>
        <w:ind w:left="0"/>
        <w:rPr>
          <w:sz w:val="27"/>
        </w:rPr>
      </w:pPr>
    </w:p>
    <w:p w14:paraId="42276110" w14:textId="77777777" w:rsidR="00BD19C2" w:rsidRDefault="008B272E">
      <w:pPr>
        <w:pStyle w:val="BodyText"/>
        <w:spacing w:line="276" w:lineRule="auto"/>
        <w:ind w:left="222" w:right="137"/>
        <w:jc w:val="both"/>
      </w:pPr>
      <w:r>
        <w:rPr>
          <w:w w:val="105"/>
        </w:rPr>
        <w:t>We believe that everyone has the right to be treated with dignity and respect. We are opposed to any direct or indirect discrimination against individuals or groups whatever their age, disability, gender reassignment, marriage and civil partnership, pregnancy and maternity, race, religion or belief, sex or sexual orientation.</w:t>
      </w:r>
    </w:p>
    <w:p w14:paraId="7BC37A53" w14:textId="77777777" w:rsidR="00BD19C2" w:rsidRDefault="00BD19C2">
      <w:pPr>
        <w:pStyle w:val="BodyText"/>
        <w:spacing w:before="8"/>
        <w:ind w:left="0"/>
        <w:rPr>
          <w:sz w:val="27"/>
        </w:rPr>
      </w:pPr>
    </w:p>
    <w:p w14:paraId="1538C85A" w14:textId="77777777" w:rsidR="00BD19C2" w:rsidRDefault="008B272E">
      <w:pPr>
        <w:pStyle w:val="BodyText"/>
        <w:spacing w:before="1" w:line="276" w:lineRule="auto"/>
        <w:ind w:left="222" w:right="137"/>
        <w:jc w:val="both"/>
      </w:pPr>
      <w:r>
        <w:rPr>
          <w:color w:val="333333"/>
        </w:rPr>
        <w:t>The Equality Act introduced the Public Sector Equality Duty (PSED). The PSED replaces three separate duties (to promote disability, race, and gender equality) that public bodies were previously bound by, with one single duty covering all the protected characteristics under the Equality Act.</w:t>
      </w:r>
    </w:p>
    <w:p w14:paraId="3E6AE476" w14:textId="77777777" w:rsidR="00BD19C2" w:rsidRDefault="00BD19C2">
      <w:pPr>
        <w:pStyle w:val="BodyText"/>
        <w:spacing w:before="7"/>
        <w:ind w:left="0"/>
        <w:rPr>
          <w:sz w:val="20"/>
        </w:rPr>
      </w:pPr>
    </w:p>
    <w:p w14:paraId="25CB4C73" w14:textId="77777777" w:rsidR="00BD19C2" w:rsidRDefault="008B272E">
      <w:pPr>
        <w:pStyle w:val="BodyText"/>
        <w:ind w:left="222"/>
        <w:jc w:val="both"/>
      </w:pPr>
      <w:r>
        <w:rPr>
          <w:color w:val="333333"/>
        </w:rPr>
        <w:t>Public bodies are required to have due regard to the need to:</w:t>
      </w:r>
    </w:p>
    <w:p w14:paraId="0340997E" w14:textId="77777777" w:rsidR="00BD19C2" w:rsidRDefault="008B272E">
      <w:pPr>
        <w:pStyle w:val="ListParagraph"/>
        <w:numPr>
          <w:ilvl w:val="1"/>
          <w:numId w:val="9"/>
        </w:numPr>
        <w:tabs>
          <w:tab w:val="left" w:pos="942"/>
          <w:tab w:val="left" w:pos="943"/>
        </w:tabs>
        <w:spacing w:before="200"/>
        <w:ind w:hanging="361"/>
        <w:rPr>
          <w:sz w:val="24"/>
        </w:rPr>
      </w:pPr>
      <w:r>
        <w:rPr>
          <w:color w:val="333333"/>
          <w:sz w:val="24"/>
        </w:rPr>
        <w:t>Eliminate discrimination and other conduct that is prohibited by the Equality Act</w:t>
      </w:r>
      <w:r>
        <w:rPr>
          <w:color w:val="333333"/>
          <w:spacing w:val="-4"/>
          <w:sz w:val="24"/>
        </w:rPr>
        <w:t xml:space="preserve"> </w:t>
      </w:r>
      <w:r>
        <w:rPr>
          <w:color w:val="333333"/>
          <w:sz w:val="24"/>
        </w:rPr>
        <w:t>2010</w:t>
      </w:r>
    </w:p>
    <w:p w14:paraId="604D35B6" w14:textId="77777777" w:rsidR="00BD19C2" w:rsidRDefault="008B272E">
      <w:pPr>
        <w:pStyle w:val="ListParagraph"/>
        <w:numPr>
          <w:ilvl w:val="1"/>
          <w:numId w:val="9"/>
        </w:numPr>
        <w:tabs>
          <w:tab w:val="left" w:pos="942"/>
          <w:tab w:val="left" w:pos="943"/>
        </w:tabs>
        <w:spacing w:before="204" w:line="280" w:lineRule="auto"/>
        <w:ind w:right="582"/>
        <w:rPr>
          <w:sz w:val="24"/>
        </w:rPr>
      </w:pPr>
      <w:r>
        <w:rPr>
          <w:color w:val="333333"/>
          <w:sz w:val="24"/>
        </w:rPr>
        <w:t>Advance equality of opportunity between people who share a protected characteristic and people who do not share</w:t>
      </w:r>
      <w:r>
        <w:rPr>
          <w:color w:val="333333"/>
          <w:spacing w:val="-1"/>
          <w:sz w:val="24"/>
        </w:rPr>
        <w:t xml:space="preserve"> </w:t>
      </w:r>
      <w:r>
        <w:rPr>
          <w:color w:val="333333"/>
          <w:sz w:val="24"/>
        </w:rPr>
        <w:t>it</w:t>
      </w:r>
    </w:p>
    <w:p w14:paraId="0D127724" w14:textId="77777777" w:rsidR="00BD19C2" w:rsidRDefault="008B272E">
      <w:pPr>
        <w:pStyle w:val="ListParagraph"/>
        <w:numPr>
          <w:ilvl w:val="1"/>
          <w:numId w:val="9"/>
        </w:numPr>
        <w:tabs>
          <w:tab w:val="left" w:pos="942"/>
          <w:tab w:val="left" w:pos="943"/>
        </w:tabs>
        <w:spacing w:before="151" w:line="276" w:lineRule="auto"/>
        <w:ind w:right="410"/>
        <w:rPr>
          <w:sz w:val="24"/>
        </w:rPr>
      </w:pPr>
      <w:r>
        <w:rPr>
          <w:color w:val="333333"/>
          <w:sz w:val="24"/>
        </w:rPr>
        <w:t xml:space="preserve">Foster good relations across all characteristics, between people who share a </w:t>
      </w:r>
      <w:r>
        <w:rPr>
          <w:color w:val="333333"/>
          <w:spacing w:val="-3"/>
          <w:sz w:val="24"/>
        </w:rPr>
        <w:t xml:space="preserve">protected </w:t>
      </w:r>
      <w:r>
        <w:rPr>
          <w:color w:val="333333"/>
          <w:sz w:val="24"/>
        </w:rPr>
        <w:t>characteristic and people who do not share</w:t>
      </w:r>
      <w:r>
        <w:rPr>
          <w:color w:val="333333"/>
          <w:spacing w:val="-2"/>
          <w:sz w:val="24"/>
        </w:rPr>
        <w:t xml:space="preserve"> </w:t>
      </w:r>
      <w:r>
        <w:rPr>
          <w:color w:val="333333"/>
          <w:sz w:val="24"/>
        </w:rPr>
        <w:t>it</w:t>
      </w:r>
    </w:p>
    <w:p w14:paraId="5FD2B8B2" w14:textId="77777777" w:rsidR="00BD19C2" w:rsidRDefault="00BD19C2">
      <w:pPr>
        <w:spacing w:line="276" w:lineRule="auto"/>
        <w:rPr>
          <w:sz w:val="24"/>
        </w:rPr>
      </w:pPr>
    </w:p>
    <w:p w14:paraId="4F7F762B" w14:textId="77777777" w:rsidR="00BD19C2" w:rsidRDefault="008B272E">
      <w:pPr>
        <w:pStyle w:val="BodyText"/>
        <w:spacing w:before="78"/>
        <w:ind w:left="222"/>
        <w:jc w:val="both"/>
      </w:pPr>
      <w:r>
        <w:rPr>
          <w:color w:val="333333"/>
        </w:rPr>
        <w:t>Schools are required to publish:</w:t>
      </w:r>
    </w:p>
    <w:p w14:paraId="67E540D6" w14:textId="77777777" w:rsidR="00BD19C2" w:rsidRDefault="008B272E">
      <w:pPr>
        <w:pStyle w:val="ListParagraph"/>
        <w:numPr>
          <w:ilvl w:val="1"/>
          <w:numId w:val="9"/>
        </w:numPr>
        <w:tabs>
          <w:tab w:val="left" w:pos="942"/>
          <w:tab w:val="left" w:pos="943"/>
        </w:tabs>
        <w:spacing w:before="199"/>
        <w:ind w:hanging="361"/>
        <w:rPr>
          <w:sz w:val="24"/>
        </w:rPr>
      </w:pPr>
      <w:r>
        <w:rPr>
          <w:color w:val="333333"/>
          <w:sz w:val="24"/>
        </w:rPr>
        <w:t>Information to demonstrate how they are complying with the</w:t>
      </w:r>
      <w:r>
        <w:rPr>
          <w:color w:val="333333"/>
          <w:spacing w:val="-1"/>
          <w:sz w:val="24"/>
        </w:rPr>
        <w:t xml:space="preserve"> </w:t>
      </w:r>
      <w:r>
        <w:rPr>
          <w:color w:val="333333"/>
          <w:sz w:val="24"/>
        </w:rPr>
        <w:t>PSED</w:t>
      </w:r>
    </w:p>
    <w:p w14:paraId="60F53D30" w14:textId="77777777" w:rsidR="00BD19C2" w:rsidRDefault="008B272E">
      <w:pPr>
        <w:pStyle w:val="ListParagraph"/>
        <w:numPr>
          <w:ilvl w:val="1"/>
          <w:numId w:val="9"/>
        </w:numPr>
        <w:tabs>
          <w:tab w:val="left" w:pos="942"/>
          <w:tab w:val="left" w:pos="943"/>
        </w:tabs>
        <w:spacing w:before="199"/>
        <w:ind w:hanging="361"/>
        <w:rPr>
          <w:sz w:val="24"/>
        </w:rPr>
      </w:pPr>
      <w:r>
        <w:rPr>
          <w:color w:val="333333"/>
          <w:sz w:val="24"/>
        </w:rPr>
        <w:lastRenderedPageBreak/>
        <w:t>Equality objectives</w:t>
      </w:r>
    </w:p>
    <w:p w14:paraId="3B394669" w14:textId="77777777" w:rsidR="00BD19C2" w:rsidRDefault="00BD19C2">
      <w:pPr>
        <w:pStyle w:val="BodyText"/>
        <w:spacing w:before="6"/>
        <w:ind w:left="0"/>
        <w:rPr>
          <w:sz w:val="31"/>
        </w:rPr>
      </w:pPr>
    </w:p>
    <w:p w14:paraId="1F4EFA2C" w14:textId="77777777" w:rsidR="00BD19C2" w:rsidRDefault="008B272E">
      <w:pPr>
        <w:pStyle w:val="BodyText"/>
        <w:spacing w:line="276" w:lineRule="auto"/>
        <w:ind w:left="222" w:right="131"/>
        <w:jc w:val="both"/>
      </w:pPr>
      <w:r>
        <w:rPr>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33E01D29" w14:textId="77777777" w:rsidR="00BD19C2" w:rsidRDefault="00BD19C2">
      <w:pPr>
        <w:pStyle w:val="BodyText"/>
        <w:spacing w:before="8"/>
        <w:ind w:left="0"/>
        <w:rPr>
          <w:sz w:val="27"/>
        </w:rPr>
      </w:pPr>
    </w:p>
    <w:p w14:paraId="37CB8A0F" w14:textId="77777777" w:rsidR="00BD19C2" w:rsidRDefault="008B272E">
      <w:pPr>
        <w:pStyle w:val="BodyText"/>
        <w:spacing w:line="276" w:lineRule="auto"/>
        <w:ind w:left="222" w:right="134"/>
        <w:jc w:val="both"/>
      </w:pPr>
      <w:r>
        <w:rPr>
          <w:w w:val="105"/>
        </w:rPr>
        <w:t xml:space="preserve">We are opposed to any member of the school personnel or others connected with the school being </w:t>
      </w:r>
      <w:proofErr w:type="spellStart"/>
      <w:r>
        <w:rPr>
          <w:w w:val="105"/>
        </w:rPr>
        <w:t>victimised</w:t>
      </w:r>
      <w:proofErr w:type="spellEnd"/>
      <w:r>
        <w:rPr>
          <w:w w:val="105"/>
        </w:rPr>
        <w:t>, harassed or bullied by another based on assumptions about their status in the afore mentioned categories or on any other grounds. Also, we will not discriminate against anyone because of their political affiliation.</w:t>
      </w:r>
    </w:p>
    <w:p w14:paraId="167C24F6" w14:textId="77777777" w:rsidR="00BD19C2" w:rsidRDefault="00BD19C2">
      <w:pPr>
        <w:pStyle w:val="BodyText"/>
        <w:spacing w:before="9"/>
        <w:ind w:left="0"/>
        <w:rPr>
          <w:sz w:val="27"/>
        </w:rPr>
      </w:pPr>
    </w:p>
    <w:p w14:paraId="33A2BE18" w14:textId="77777777" w:rsidR="00BD19C2" w:rsidRDefault="008B272E">
      <w:pPr>
        <w:pStyle w:val="BodyText"/>
        <w:spacing w:line="276" w:lineRule="auto"/>
        <w:ind w:left="222" w:right="134"/>
        <w:jc w:val="both"/>
      </w:pPr>
      <w:r>
        <w:rPr>
          <w:w w:val="105"/>
        </w:rPr>
        <w:t>In order to achieve the aims of this policy we will take measures of positive action to encourage or facilitate the employment or training of minority or disadvantaged groups as we recognise that the avoidance of discrimination is not sufficient in ensuring that equality exists in this school.</w:t>
      </w:r>
    </w:p>
    <w:p w14:paraId="05637890" w14:textId="77777777" w:rsidR="00BD19C2" w:rsidRDefault="00BD19C2">
      <w:pPr>
        <w:pStyle w:val="BodyText"/>
        <w:spacing w:before="4"/>
        <w:ind w:left="0"/>
        <w:rPr>
          <w:sz w:val="27"/>
        </w:rPr>
      </w:pPr>
    </w:p>
    <w:p w14:paraId="5414D79F" w14:textId="77777777" w:rsidR="00BD19C2" w:rsidRDefault="008B272E">
      <w:pPr>
        <w:pStyle w:val="BodyText"/>
        <w:spacing w:line="276" w:lineRule="auto"/>
        <w:ind w:left="222" w:right="137"/>
        <w:jc w:val="both"/>
      </w:pPr>
      <w:r>
        <w:rPr>
          <w:w w:val="105"/>
        </w:rPr>
        <w:t>We work hard to maintain a positive ethos where all members of the school community in Buttercup work well alongside each other developing positive working relationships.</w:t>
      </w:r>
    </w:p>
    <w:p w14:paraId="3EA0C827" w14:textId="77777777" w:rsidR="00BD19C2" w:rsidRDefault="00BD19C2">
      <w:pPr>
        <w:pStyle w:val="BodyText"/>
        <w:spacing w:before="10"/>
        <w:ind w:left="0"/>
        <w:rPr>
          <w:sz w:val="27"/>
        </w:rPr>
      </w:pPr>
    </w:p>
    <w:p w14:paraId="392B4E65" w14:textId="77777777" w:rsidR="00BD19C2" w:rsidRDefault="008B272E">
      <w:pPr>
        <w:pStyle w:val="BodyText"/>
        <w:spacing w:line="276" w:lineRule="auto"/>
        <w:ind w:left="222" w:right="136"/>
        <w:jc w:val="both"/>
      </w:pPr>
      <w:r>
        <w:rPr>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4D6B4472" w14:textId="77777777" w:rsidR="00BD19C2" w:rsidRDefault="00BD19C2">
      <w:pPr>
        <w:pStyle w:val="BodyText"/>
        <w:spacing w:before="5"/>
        <w:ind w:left="0"/>
        <w:rPr>
          <w:sz w:val="27"/>
        </w:rPr>
      </w:pPr>
    </w:p>
    <w:p w14:paraId="272D9565" w14:textId="77777777" w:rsidR="00BD19C2" w:rsidRDefault="008B272E">
      <w:pPr>
        <w:pStyle w:val="BodyText"/>
        <w:spacing w:line="276" w:lineRule="auto"/>
        <w:ind w:left="222" w:right="139"/>
        <w:jc w:val="both"/>
      </w:pPr>
      <w:r>
        <w:rPr>
          <w:w w:val="105"/>
        </w:rPr>
        <w:t>We as a school community have a commitment to promote equality. Therefore, an equality impact assessment has been undertaken and we believe this policy is in line with the Equality Act 2010.</w:t>
      </w:r>
    </w:p>
    <w:p w14:paraId="1AC8FE37" w14:textId="77777777" w:rsidR="00BD19C2" w:rsidRDefault="00BD19C2">
      <w:pPr>
        <w:pStyle w:val="BodyText"/>
        <w:spacing w:before="4"/>
        <w:ind w:left="0"/>
        <w:rPr>
          <w:sz w:val="27"/>
        </w:rPr>
      </w:pPr>
    </w:p>
    <w:p w14:paraId="2BCD3223" w14:textId="77777777" w:rsidR="00BD19C2" w:rsidRDefault="008B272E">
      <w:pPr>
        <w:pStyle w:val="BodyText"/>
        <w:spacing w:before="1" w:line="278" w:lineRule="auto"/>
        <w:ind w:left="222" w:right="138"/>
        <w:jc w:val="both"/>
      </w:pPr>
      <w:r>
        <w:rPr>
          <w:w w:val="105"/>
        </w:rPr>
        <w:t>We believe it is essential that this policy clearly identifies and outlines the roles and responsibilities of all those involved in the procedures and arrangements that is connected with this policy.</w:t>
      </w:r>
    </w:p>
    <w:p w14:paraId="7A093E5B" w14:textId="77777777" w:rsidR="00BD19C2" w:rsidRDefault="00BD19C2">
      <w:pPr>
        <w:pStyle w:val="BodyText"/>
        <w:ind w:left="0"/>
        <w:rPr>
          <w:sz w:val="20"/>
        </w:rPr>
      </w:pPr>
    </w:p>
    <w:p w14:paraId="4BC77AA3" w14:textId="77777777" w:rsidR="00BD19C2" w:rsidRDefault="008B272E">
      <w:pPr>
        <w:pStyle w:val="Heading1"/>
        <w:tabs>
          <w:tab w:val="left" w:pos="10451"/>
        </w:tabs>
      </w:pPr>
      <w:r>
        <w:rPr>
          <w:w w:val="105"/>
          <w:shd w:val="clear" w:color="auto" w:fill="C6D9F1"/>
        </w:rPr>
        <w:t>Aims</w:t>
      </w:r>
      <w:r>
        <w:rPr>
          <w:shd w:val="clear" w:color="auto" w:fill="C6D9F1"/>
        </w:rPr>
        <w:tab/>
      </w:r>
    </w:p>
    <w:p w14:paraId="3EB8ACC3" w14:textId="77777777" w:rsidR="00BD19C2" w:rsidRDefault="00BD19C2">
      <w:pPr>
        <w:pStyle w:val="BodyText"/>
        <w:spacing w:before="1"/>
        <w:ind w:left="0"/>
        <w:rPr>
          <w:b/>
          <w:sz w:val="31"/>
        </w:rPr>
      </w:pPr>
    </w:p>
    <w:p w14:paraId="4DC87DBF" w14:textId="77777777" w:rsidR="00BD19C2" w:rsidRDefault="008B272E">
      <w:pPr>
        <w:pStyle w:val="ListParagraph"/>
        <w:numPr>
          <w:ilvl w:val="0"/>
          <w:numId w:val="8"/>
        </w:numPr>
        <w:tabs>
          <w:tab w:val="left" w:pos="507"/>
        </w:tabs>
        <w:spacing w:before="0" w:line="276" w:lineRule="auto"/>
        <w:ind w:right="140"/>
        <w:rPr>
          <w:sz w:val="24"/>
        </w:rPr>
      </w:pPr>
      <w:r>
        <w:rPr>
          <w:w w:val="105"/>
          <w:sz w:val="24"/>
        </w:rPr>
        <w:t>To introduce and put into practice the Equality Act 2010 that combines and builds upon the existing legislation covering discrimination and promotion of equality of</w:t>
      </w:r>
      <w:r>
        <w:rPr>
          <w:spacing w:val="-32"/>
          <w:w w:val="105"/>
          <w:sz w:val="24"/>
        </w:rPr>
        <w:t xml:space="preserve"> </w:t>
      </w:r>
      <w:r>
        <w:rPr>
          <w:w w:val="105"/>
          <w:sz w:val="24"/>
        </w:rPr>
        <w:t>opportunity.</w:t>
      </w:r>
    </w:p>
    <w:p w14:paraId="1F8CD81D" w14:textId="77777777" w:rsidR="00BD19C2" w:rsidRDefault="008B272E">
      <w:pPr>
        <w:pStyle w:val="ListParagraph"/>
        <w:numPr>
          <w:ilvl w:val="0"/>
          <w:numId w:val="8"/>
        </w:numPr>
        <w:tabs>
          <w:tab w:val="left" w:pos="507"/>
        </w:tabs>
        <w:spacing w:before="4" w:line="276" w:lineRule="auto"/>
        <w:ind w:right="137"/>
        <w:rPr>
          <w:sz w:val="24"/>
        </w:rPr>
      </w:pPr>
      <w:r>
        <w:rPr>
          <w:w w:val="105"/>
          <w:sz w:val="24"/>
        </w:rPr>
        <w:t>To treat everyone equally irrespective of their gender, ethnicity, disability, religion or belief, sexual orientation, age or any other protected</w:t>
      </w:r>
      <w:r>
        <w:rPr>
          <w:spacing w:val="-9"/>
          <w:w w:val="105"/>
          <w:sz w:val="24"/>
        </w:rPr>
        <w:t xml:space="preserve"> </w:t>
      </w:r>
      <w:r>
        <w:rPr>
          <w:w w:val="105"/>
          <w:sz w:val="24"/>
        </w:rPr>
        <w:t>characteristic.</w:t>
      </w:r>
    </w:p>
    <w:p w14:paraId="629B272C" w14:textId="77777777" w:rsidR="00BD19C2" w:rsidRDefault="008B272E">
      <w:pPr>
        <w:pStyle w:val="ListParagraph"/>
        <w:numPr>
          <w:ilvl w:val="0"/>
          <w:numId w:val="8"/>
        </w:numPr>
        <w:tabs>
          <w:tab w:val="left" w:pos="507"/>
        </w:tabs>
        <w:spacing w:before="78" w:line="276" w:lineRule="auto"/>
        <w:ind w:right="134"/>
        <w:jc w:val="both"/>
        <w:rPr>
          <w:sz w:val="24"/>
        </w:rPr>
      </w:pPr>
      <w:r>
        <w:rPr>
          <w:w w:val="105"/>
          <w:sz w:val="24"/>
        </w:rPr>
        <w:t>To achieve the highest standards of teaching and learning for all children irrespective of their gender, ethnicity, disability, religion or belief, sexual orientation, age or any other protected</w:t>
      </w:r>
      <w:r>
        <w:rPr>
          <w:spacing w:val="-1"/>
          <w:w w:val="105"/>
          <w:sz w:val="24"/>
        </w:rPr>
        <w:t xml:space="preserve"> </w:t>
      </w:r>
      <w:r>
        <w:rPr>
          <w:w w:val="105"/>
          <w:sz w:val="24"/>
        </w:rPr>
        <w:t>characteristic.</w:t>
      </w:r>
    </w:p>
    <w:p w14:paraId="753AAB82" w14:textId="77777777" w:rsidR="00BD19C2" w:rsidRDefault="008B272E">
      <w:pPr>
        <w:pStyle w:val="ListParagraph"/>
        <w:numPr>
          <w:ilvl w:val="0"/>
          <w:numId w:val="8"/>
        </w:numPr>
        <w:tabs>
          <w:tab w:val="left" w:pos="507"/>
        </w:tabs>
        <w:spacing w:before="0" w:line="276" w:lineRule="auto"/>
        <w:ind w:right="138"/>
        <w:jc w:val="both"/>
        <w:rPr>
          <w:sz w:val="24"/>
        </w:rPr>
      </w:pPr>
      <w:r>
        <w:rPr>
          <w:w w:val="105"/>
          <w:sz w:val="24"/>
        </w:rPr>
        <w:t>To work with other schools and the local authority to share good practice in order to improve this</w:t>
      </w:r>
      <w:r>
        <w:rPr>
          <w:spacing w:val="-1"/>
          <w:w w:val="105"/>
          <w:sz w:val="24"/>
        </w:rPr>
        <w:t xml:space="preserve"> </w:t>
      </w:r>
      <w:r>
        <w:rPr>
          <w:w w:val="105"/>
          <w:sz w:val="24"/>
        </w:rPr>
        <w:t>policy.</w:t>
      </w:r>
    </w:p>
    <w:p w14:paraId="66D282F9" w14:textId="77777777" w:rsidR="00BD19C2" w:rsidRDefault="00BD19C2">
      <w:pPr>
        <w:pStyle w:val="BodyText"/>
        <w:spacing w:before="3"/>
        <w:ind w:left="0"/>
        <w:rPr>
          <w:sz w:val="19"/>
        </w:rPr>
      </w:pPr>
    </w:p>
    <w:p w14:paraId="34F78843" w14:textId="77777777" w:rsidR="00BD19C2" w:rsidRDefault="008B272E">
      <w:pPr>
        <w:pStyle w:val="Heading1"/>
        <w:tabs>
          <w:tab w:val="left" w:pos="10451"/>
        </w:tabs>
      </w:pPr>
      <w:r>
        <w:rPr>
          <w:w w:val="105"/>
          <w:shd w:val="clear" w:color="auto" w:fill="C6D9F1"/>
        </w:rPr>
        <w:t>Responsibility for the Policy and</w:t>
      </w:r>
      <w:r>
        <w:rPr>
          <w:spacing w:val="-16"/>
          <w:w w:val="105"/>
          <w:shd w:val="clear" w:color="auto" w:fill="C6D9F1"/>
        </w:rPr>
        <w:t xml:space="preserve"> </w:t>
      </w:r>
      <w:r>
        <w:rPr>
          <w:w w:val="105"/>
          <w:shd w:val="clear" w:color="auto" w:fill="C6D9F1"/>
        </w:rPr>
        <w:t>Procedure</w:t>
      </w:r>
      <w:r>
        <w:rPr>
          <w:shd w:val="clear" w:color="auto" w:fill="C6D9F1"/>
        </w:rPr>
        <w:tab/>
      </w:r>
    </w:p>
    <w:p w14:paraId="17334B35" w14:textId="77777777" w:rsidR="00BD19C2" w:rsidRDefault="00BD19C2">
      <w:pPr>
        <w:pStyle w:val="BodyText"/>
        <w:spacing w:before="6"/>
        <w:ind w:left="0"/>
        <w:rPr>
          <w:b/>
          <w:sz w:val="23"/>
        </w:rPr>
      </w:pPr>
    </w:p>
    <w:p w14:paraId="25D8F411" w14:textId="77777777" w:rsidR="00BD19C2" w:rsidRDefault="008B272E">
      <w:pPr>
        <w:tabs>
          <w:tab w:val="left" w:pos="10451"/>
        </w:tabs>
        <w:spacing w:before="92"/>
        <w:ind w:left="222"/>
        <w:rPr>
          <w:b/>
          <w:sz w:val="24"/>
        </w:rPr>
      </w:pPr>
      <w:r>
        <w:rPr>
          <w:b/>
          <w:w w:val="105"/>
          <w:sz w:val="24"/>
          <w:shd w:val="clear" w:color="auto" w:fill="C6D9F1"/>
        </w:rPr>
        <w:t>Role of the</w:t>
      </w:r>
      <w:r>
        <w:rPr>
          <w:b/>
          <w:spacing w:val="-8"/>
          <w:w w:val="105"/>
          <w:sz w:val="24"/>
          <w:shd w:val="clear" w:color="auto" w:fill="C6D9F1"/>
        </w:rPr>
        <w:t xml:space="preserve"> </w:t>
      </w:r>
      <w:r>
        <w:rPr>
          <w:b/>
          <w:w w:val="105"/>
          <w:sz w:val="24"/>
          <w:shd w:val="clear" w:color="auto" w:fill="C6D9F1"/>
        </w:rPr>
        <w:t>Proprietor</w:t>
      </w:r>
      <w:r>
        <w:rPr>
          <w:b/>
          <w:sz w:val="24"/>
          <w:shd w:val="clear" w:color="auto" w:fill="C6D9F1"/>
        </w:rPr>
        <w:tab/>
      </w:r>
    </w:p>
    <w:p w14:paraId="0F17F26A" w14:textId="77777777" w:rsidR="00BD19C2" w:rsidRDefault="00BD19C2">
      <w:pPr>
        <w:pStyle w:val="BodyText"/>
        <w:spacing w:before="1"/>
        <w:ind w:left="0"/>
        <w:rPr>
          <w:b/>
          <w:sz w:val="31"/>
        </w:rPr>
      </w:pPr>
    </w:p>
    <w:p w14:paraId="24BB95DD" w14:textId="77777777" w:rsidR="00BD19C2" w:rsidRDefault="008B272E">
      <w:pPr>
        <w:pStyle w:val="BodyText"/>
        <w:ind w:left="222"/>
      </w:pPr>
      <w:r>
        <w:rPr>
          <w:w w:val="105"/>
        </w:rPr>
        <w:t>The Proprietor has:</w:t>
      </w:r>
    </w:p>
    <w:p w14:paraId="4B711275" w14:textId="77777777" w:rsidR="00BD19C2" w:rsidRDefault="00BD19C2">
      <w:pPr>
        <w:pStyle w:val="BodyText"/>
        <w:spacing w:before="1"/>
        <w:ind w:left="0"/>
        <w:rPr>
          <w:sz w:val="31"/>
        </w:rPr>
      </w:pPr>
    </w:p>
    <w:p w14:paraId="4BDDDDCE" w14:textId="77777777" w:rsidR="00BD19C2" w:rsidRDefault="008B272E">
      <w:pPr>
        <w:pStyle w:val="ListParagraph"/>
        <w:numPr>
          <w:ilvl w:val="0"/>
          <w:numId w:val="9"/>
        </w:numPr>
        <w:tabs>
          <w:tab w:val="left" w:pos="582"/>
          <w:tab w:val="left" w:pos="583"/>
        </w:tabs>
        <w:spacing w:before="0"/>
        <w:ind w:hanging="361"/>
        <w:rPr>
          <w:sz w:val="24"/>
        </w:rPr>
      </w:pPr>
      <w:r>
        <w:rPr>
          <w:w w:val="105"/>
          <w:sz w:val="24"/>
        </w:rPr>
        <w:t>responsibility to comply with all aspects of the Equality Act</w:t>
      </w:r>
      <w:r>
        <w:rPr>
          <w:spacing w:val="-9"/>
          <w:w w:val="105"/>
          <w:sz w:val="24"/>
        </w:rPr>
        <w:t xml:space="preserve"> </w:t>
      </w:r>
      <w:r>
        <w:rPr>
          <w:w w:val="105"/>
          <w:sz w:val="24"/>
        </w:rPr>
        <w:t>2010;</w:t>
      </w:r>
    </w:p>
    <w:p w14:paraId="199316BC" w14:textId="77777777" w:rsidR="00BD19C2" w:rsidRDefault="008B272E">
      <w:pPr>
        <w:pStyle w:val="ListParagraph"/>
        <w:numPr>
          <w:ilvl w:val="0"/>
          <w:numId w:val="9"/>
        </w:numPr>
        <w:tabs>
          <w:tab w:val="left" w:pos="582"/>
          <w:tab w:val="left" w:pos="583"/>
        </w:tabs>
        <w:spacing w:line="276" w:lineRule="auto"/>
        <w:ind w:right="136" w:hanging="360"/>
        <w:rPr>
          <w:sz w:val="24"/>
        </w:rPr>
      </w:pPr>
      <w:r>
        <w:rPr>
          <w:w w:val="105"/>
          <w:sz w:val="24"/>
        </w:rPr>
        <w:t>delegated powers and responsibilities to the Headteacher to ensure that this policy is embedded into the culture of the</w:t>
      </w:r>
      <w:r>
        <w:rPr>
          <w:spacing w:val="-4"/>
          <w:w w:val="105"/>
          <w:sz w:val="24"/>
        </w:rPr>
        <w:t xml:space="preserve"> </w:t>
      </w:r>
      <w:r>
        <w:rPr>
          <w:w w:val="105"/>
          <w:sz w:val="24"/>
        </w:rPr>
        <w:t>school;</w:t>
      </w:r>
    </w:p>
    <w:p w14:paraId="3ADBD72E" w14:textId="77777777" w:rsidR="00BD19C2" w:rsidRDefault="008B272E">
      <w:pPr>
        <w:pStyle w:val="ListParagraph"/>
        <w:numPr>
          <w:ilvl w:val="0"/>
          <w:numId w:val="9"/>
        </w:numPr>
        <w:tabs>
          <w:tab w:val="left" w:pos="582"/>
          <w:tab w:val="left" w:pos="583"/>
        </w:tabs>
        <w:spacing w:before="0" w:line="280" w:lineRule="auto"/>
        <w:ind w:right="137" w:hanging="360"/>
        <w:rPr>
          <w:sz w:val="24"/>
        </w:rPr>
      </w:pPr>
      <w:r>
        <w:rPr>
          <w:w w:val="105"/>
          <w:sz w:val="24"/>
        </w:rPr>
        <w:t>delegated powers and responsibilities to the Headteacher to ensure all school personnel and stakeholders are aware of and comply with this</w:t>
      </w:r>
      <w:r>
        <w:rPr>
          <w:spacing w:val="-8"/>
          <w:w w:val="105"/>
          <w:sz w:val="24"/>
        </w:rPr>
        <w:t xml:space="preserve"> </w:t>
      </w:r>
      <w:r>
        <w:rPr>
          <w:w w:val="105"/>
          <w:sz w:val="24"/>
        </w:rPr>
        <w:t>policy;</w:t>
      </w:r>
    </w:p>
    <w:p w14:paraId="1EDAD1FC" w14:textId="77777777" w:rsidR="00BD19C2" w:rsidRDefault="008B272E">
      <w:pPr>
        <w:pStyle w:val="ListParagraph"/>
        <w:numPr>
          <w:ilvl w:val="0"/>
          <w:numId w:val="9"/>
        </w:numPr>
        <w:tabs>
          <w:tab w:val="left" w:pos="582"/>
          <w:tab w:val="left" w:pos="583"/>
        </w:tabs>
        <w:spacing w:before="0" w:line="269" w:lineRule="exact"/>
        <w:ind w:hanging="361"/>
        <w:rPr>
          <w:sz w:val="24"/>
        </w:rPr>
      </w:pPr>
      <w:r>
        <w:rPr>
          <w:w w:val="105"/>
          <w:sz w:val="24"/>
        </w:rPr>
        <w:t>responsibility to set equality objectives every four</w:t>
      </w:r>
      <w:r>
        <w:rPr>
          <w:spacing w:val="-6"/>
          <w:w w:val="105"/>
          <w:sz w:val="24"/>
        </w:rPr>
        <w:t xml:space="preserve"> </w:t>
      </w:r>
      <w:r>
        <w:rPr>
          <w:w w:val="105"/>
          <w:sz w:val="24"/>
        </w:rPr>
        <w:t>years;</w:t>
      </w:r>
    </w:p>
    <w:p w14:paraId="4BB674F5" w14:textId="77777777" w:rsidR="00BD19C2" w:rsidRDefault="008B272E">
      <w:pPr>
        <w:pStyle w:val="ListParagraph"/>
        <w:numPr>
          <w:ilvl w:val="0"/>
          <w:numId w:val="9"/>
        </w:numPr>
        <w:tabs>
          <w:tab w:val="left" w:pos="582"/>
          <w:tab w:val="left" w:pos="583"/>
        </w:tabs>
        <w:spacing w:before="40" w:line="276" w:lineRule="auto"/>
        <w:ind w:right="138" w:hanging="360"/>
        <w:rPr>
          <w:sz w:val="24"/>
        </w:rPr>
      </w:pPr>
      <w:r>
        <w:rPr>
          <w:w w:val="105"/>
          <w:sz w:val="24"/>
        </w:rPr>
        <w:t>responsibility to have in place a school accessibility plan in order to provide full access to the school building/s for all disabled</w:t>
      </w:r>
      <w:r>
        <w:rPr>
          <w:spacing w:val="-4"/>
          <w:w w:val="105"/>
          <w:sz w:val="24"/>
        </w:rPr>
        <w:t xml:space="preserve"> </w:t>
      </w:r>
      <w:r>
        <w:rPr>
          <w:w w:val="105"/>
          <w:sz w:val="24"/>
        </w:rPr>
        <w:t>people;</w:t>
      </w:r>
    </w:p>
    <w:p w14:paraId="31B1AEA0" w14:textId="77777777" w:rsidR="00BD19C2" w:rsidRDefault="008B272E">
      <w:pPr>
        <w:pStyle w:val="ListParagraph"/>
        <w:numPr>
          <w:ilvl w:val="0"/>
          <w:numId w:val="9"/>
        </w:numPr>
        <w:tabs>
          <w:tab w:val="left" w:pos="582"/>
          <w:tab w:val="left" w:pos="583"/>
        </w:tabs>
        <w:spacing w:before="0" w:line="275" w:lineRule="exact"/>
        <w:ind w:hanging="361"/>
        <w:rPr>
          <w:sz w:val="24"/>
        </w:rPr>
      </w:pPr>
      <w:r>
        <w:rPr>
          <w:w w:val="105"/>
          <w:sz w:val="24"/>
        </w:rPr>
        <w:t>responsibility for ensuring that the school complies with all equalities</w:t>
      </w:r>
      <w:r>
        <w:rPr>
          <w:spacing w:val="-17"/>
          <w:w w:val="105"/>
          <w:sz w:val="24"/>
        </w:rPr>
        <w:t xml:space="preserve"> </w:t>
      </w:r>
      <w:r>
        <w:rPr>
          <w:w w:val="105"/>
          <w:sz w:val="24"/>
        </w:rPr>
        <w:t>legislation;</w:t>
      </w:r>
    </w:p>
    <w:p w14:paraId="0884FEE1" w14:textId="77777777" w:rsidR="00BD19C2" w:rsidRDefault="008B272E">
      <w:pPr>
        <w:pStyle w:val="ListParagraph"/>
        <w:numPr>
          <w:ilvl w:val="0"/>
          <w:numId w:val="9"/>
        </w:numPr>
        <w:tabs>
          <w:tab w:val="left" w:pos="582"/>
          <w:tab w:val="left" w:pos="583"/>
        </w:tabs>
        <w:spacing w:line="276" w:lineRule="auto"/>
        <w:ind w:right="137" w:hanging="360"/>
        <w:rPr>
          <w:sz w:val="24"/>
        </w:rPr>
      </w:pPr>
      <w:r>
        <w:rPr>
          <w:w w:val="105"/>
          <w:sz w:val="24"/>
        </w:rPr>
        <w:t>organised training for SLT in order to ensure that everyone is aware of their legal responsibilities under equality</w:t>
      </w:r>
      <w:r>
        <w:rPr>
          <w:spacing w:val="-2"/>
          <w:w w:val="105"/>
          <w:sz w:val="24"/>
        </w:rPr>
        <w:t xml:space="preserve"> </w:t>
      </w:r>
      <w:r>
        <w:rPr>
          <w:w w:val="105"/>
          <w:sz w:val="24"/>
        </w:rPr>
        <w:t>legislation;</w:t>
      </w:r>
    </w:p>
    <w:p w14:paraId="7132AD8A" w14:textId="77777777" w:rsidR="00BD19C2" w:rsidRDefault="008B272E">
      <w:pPr>
        <w:pStyle w:val="ListParagraph"/>
        <w:numPr>
          <w:ilvl w:val="0"/>
          <w:numId w:val="9"/>
        </w:numPr>
        <w:tabs>
          <w:tab w:val="left" w:pos="582"/>
          <w:tab w:val="left" w:pos="583"/>
        </w:tabs>
        <w:spacing w:before="0" w:line="275" w:lineRule="exact"/>
        <w:ind w:hanging="361"/>
        <w:rPr>
          <w:sz w:val="24"/>
        </w:rPr>
      </w:pPr>
      <w:r>
        <w:rPr>
          <w:w w:val="105"/>
          <w:sz w:val="24"/>
        </w:rPr>
        <w:t>has the responsibility to monitor achievement of equality</w:t>
      </w:r>
      <w:r>
        <w:rPr>
          <w:spacing w:val="-8"/>
          <w:w w:val="105"/>
          <w:sz w:val="24"/>
        </w:rPr>
        <w:t xml:space="preserve"> </w:t>
      </w:r>
      <w:r>
        <w:rPr>
          <w:w w:val="105"/>
          <w:sz w:val="24"/>
        </w:rPr>
        <w:t>targets;</w:t>
      </w:r>
    </w:p>
    <w:p w14:paraId="403882FD" w14:textId="77777777" w:rsidR="00BD19C2" w:rsidRDefault="008B272E">
      <w:pPr>
        <w:pStyle w:val="ListParagraph"/>
        <w:numPr>
          <w:ilvl w:val="0"/>
          <w:numId w:val="9"/>
        </w:numPr>
        <w:tabs>
          <w:tab w:val="left" w:pos="582"/>
          <w:tab w:val="left" w:pos="583"/>
        </w:tabs>
        <w:spacing w:before="45"/>
        <w:ind w:hanging="361"/>
        <w:rPr>
          <w:sz w:val="24"/>
        </w:rPr>
      </w:pPr>
      <w:r>
        <w:rPr>
          <w:w w:val="105"/>
          <w:sz w:val="24"/>
        </w:rPr>
        <w:t>responsibility for ensuring funding is in place to support this</w:t>
      </w:r>
      <w:r>
        <w:rPr>
          <w:spacing w:val="-9"/>
          <w:w w:val="105"/>
          <w:sz w:val="24"/>
        </w:rPr>
        <w:t xml:space="preserve"> </w:t>
      </w:r>
      <w:r>
        <w:rPr>
          <w:w w:val="105"/>
          <w:sz w:val="24"/>
        </w:rPr>
        <w:t>policy;</w:t>
      </w:r>
    </w:p>
    <w:p w14:paraId="5306077D" w14:textId="77777777" w:rsidR="00BD19C2" w:rsidRDefault="008B272E">
      <w:pPr>
        <w:pStyle w:val="ListParagraph"/>
        <w:numPr>
          <w:ilvl w:val="0"/>
          <w:numId w:val="9"/>
        </w:numPr>
        <w:tabs>
          <w:tab w:val="left" w:pos="582"/>
          <w:tab w:val="left" w:pos="583"/>
        </w:tabs>
        <w:spacing w:line="276" w:lineRule="auto"/>
        <w:ind w:right="137" w:hanging="360"/>
        <w:rPr>
          <w:sz w:val="24"/>
        </w:rPr>
      </w:pPr>
      <w:r>
        <w:rPr>
          <w:w w:val="105"/>
          <w:sz w:val="24"/>
        </w:rPr>
        <w:t>responsibility for ensuring this policy and all policies are maintained and updated regularly;</w:t>
      </w:r>
    </w:p>
    <w:p w14:paraId="295A2F9C" w14:textId="77777777" w:rsidR="00BD19C2" w:rsidRDefault="008B272E">
      <w:pPr>
        <w:pStyle w:val="ListParagraph"/>
        <w:numPr>
          <w:ilvl w:val="0"/>
          <w:numId w:val="9"/>
        </w:numPr>
        <w:tabs>
          <w:tab w:val="left" w:pos="582"/>
          <w:tab w:val="left" w:pos="583"/>
        </w:tabs>
        <w:spacing w:before="0" w:line="275" w:lineRule="exact"/>
        <w:ind w:hanging="361"/>
        <w:rPr>
          <w:sz w:val="24"/>
        </w:rPr>
      </w:pPr>
      <w:r>
        <w:rPr>
          <w:w w:val="105"/>
          <w:sz w:val="24"/>
        </w:rPr>
        <w:t>responsibility for ensuring all policies are made available to</w:t>
      </w:r>
      <w:r>
        <w:rPr>
          <w:spacing w:val="-9"/>
          <w:w w:val="105"/>
          <w:sz w:val="24"/>
        </w:rPr>
        <w:t xml:space="preserve"> </w:t>
      </w:r>
      <w:r>
        <w:rPr>
          <w:w w:val="105"/>
          <w:sz w:val="24"/>
        </w:rPr>
        <w:t>parents;</w:t>
      </w:r>
    </w:p>
    <w:p w14:paraId="03E14E6A" w14:textId="77777777" w:rsidR="00BD19C2" w:rsidRDefault="008B272E">
      <w:pPr>
        <w:pStyle w:val="ListParagraph"/>
        <w:numPr>
          <w:ilvl w:val="0"/>
          <w:numId w:val="9"/>
        </w:numPr>
        <w:tabs>
          <w:tab w:val="left" w:pos="582"/>
          <w:tab w:val="left" w:pos="583"/>
        </w:tabs>
        <w:spacing w:line="276" w:lineRule="auto"/>
        <w:ind w:right="138" w:hanging="360"/>
        <w:rPr>
          <w:sz w:val="24"/>
        </w:rPr>
      </w:pPr>
      <w:r>
        <w:rPr>
          <w:w w:val="105"/>
          <w:sz w:val="24"/>
        </w:rPr>
        <w:t>responsibility for the effective implementation and the monitoring and evaluation of this policy;</w:t>
      </w:r>
    </w:p>
    <w:p w14:paraId="7589EAB5" w14:textId="77777777" w:rsidR="00BD19C2" w:rsidRDefault="008B272E">
      <w:pPr>
        <w:pStyle w:val="ListParagraph"/>
        <w:numPr>
          <w:ilvl w:val="0"/>
          <w:numId w:val="9"/>
        </w:numPr>
        <w:tabs>
          <w:tab w:val="left" w:pos="582"/>
          <w:tab w:val="left" w:pos="583"/>
        </w:tabs>
        <w:spacing w:before="0" w:line="275" w:lineRule="exact"/>
        <w:ind w:hanging="361"/>
        <w:rPr>
          <w:sz w:val="24"/>
        </w:rPr>
      </w:pPr>
      <w:r>
        <w:rPr>
          <w:w w:val="105"/>
          <w:sz w:val="24"/>
        </w:rPr>
        <w:t>make effective use of relevant research and information to improve this</w:t>
      </w:r>
      <w:r>
        <w:rPr>
          <w:spacing w:val="-17"/>
          <w:w w:val="105"/>
          <w:sz w:val="24"/>
        </w:rPr>
        <w:t xml:space="preserve"> </w:t>
      </w:r>
      <w:r>
        <w:rPr>
          <w:w w:val="105"/>
          <w:sz w:val="24"/>
        </w:rPr>
        <w:t>policy;</w:t>
      </w:r>
    </w:p>
    <w:p w14:paraId="46FE166B" w14:textId="77777777" w:rsidR="00BD19C2" w:rsidRDefault="008B272E">
      <w:pPr>
        <w:pStyle w:val="ListParagraph"/>
        <w:numPr>
          <w:ilvl w:val="0"/>
          <w:numId w:val="9"/>
        </w:numPr>
        <w:tabs>
          <w:tab w:val="left" w:pos="582"/>
          <w:tab w:val="left" w:pos="583"/>
        </w:tabs>
        <w:ind w:hanging="361"/>
        <w:rPr>
          <w:sz w:val="24"/>
        </w:rPr>
      </w:pPr>
      <w:r>
        <w:rPr>
          <w:w w:val="105"/>
          <w:sz w:val="24"/>
        </w:rPr>
        <w:t>responsibility to annually publish the School's compliance with the Equality Act</w:t>
      </w:r>
      <w:r>
        <w:rPr>
          <w:spacing w:val="-24"/>
          <w:w w:val="105"/>
          <w:sz w:val="24"/>
        </w:rPr>
        <w:t xml:space="preserve"> </w:t>
      </w:r>
      <w:r>
        <w:rPr>
          <w:w w:val="105"/>
          <w:sz w:val="24"/>
        </w:rPr>
        <w:t>2010.</w:t>
      </w:r>
    </w:p>
    <w:p w14:paraId="1CAED9AB" w14:textId="77777777" w:rsidR="00BD19C2" w:rsidRDefault="00BD19C2">
      <w:pPr>
        <w:pStyle w:val="BodyText"/>
        <w:ind w:left="0"/>
        <w:rPr>
          <w:sz w:val="20"/>
        </w:rPr>
      </w:pPr>
    </w:p>
    <w:p w14:paraId="2EF8780D" w14:textId="77777777" w:rsidR="00BD19C2" w:rsidRDefault="008B272E">
      <w:pPr>
        <w:pStyle w:val="Heading1"/>
        <w:tabs>
          <w:tab w:val="left" w:pos="10451"/>
        </w:tabs>
        <w:spacing w:before="219"/>
      </w:pPr>
      <w:r>
        <w:rPr>
          <w:w w:val="105"/>
          <w:shd w:val="clear" w:color="auto" w:fill="C6D9F1"/>
        </w:rPr>
        <w:t>Role of the Headteacher and Senior Leadership</w:t>
      </w:r>
      <w:r>
        <w:rPr>
          <w:spacing w:val="-16"/>
          <w:w w:val="105"/>
          <w:shd w:val="clear" w:color="auto" w:fill="C6D9F1"/>
        </w:rPr>
        <w:t xml:space="preserve"> </w:t>
      </w:r>
      <w:r>
        <w:rPr>
          <w:w w:val="105"/>
          <w:shd w:val="clear" w:color="auto" w:fill="C6D9F1"/>
        </w:rPr>
        <w:t>Team</w:t>
      </w:r>
      <w:r>
        <w:rPr>
          <w:shd w:val="clear" w:color="auto" w:fill="C6D9F1"/>
        </w:rPr>
        <w:tab/>
      </w:r>
    </w:p>
    <w:p w14:paraId="0D225C2C" w14:textId="77777777" w:rsidR="00BD19C2" w:rsidRDefault="00BD19C2">
      <w:pPr>
        <w:pStyle w:val="BodyText"/>
        <w:spacing w:before="1"/>
        <w:ind w:left="0"/>
        <w:rPr>
          <w:b/>
          <w:sz w:val="31"/>
        </w:rPr>
      </w:pPr>
    </w:p>
    <w:p w14:paraId="7A36C877" w14:textId="77777777" w:rsidR="00BD19C2" w:rsidRDefault="008B272E">
      <w:pPr>
        <w:pStyle w:val="BodyText"/>
        <w:ind w:left="222"/>
      </w:pPr>
      <w:r>
        <w:rPr>
          <w:w w:val="105"/>
        </w:rPr>
        <w:t>The Headteacher and the Senior Leadership Team will:</w:t>
      </w:r>
    </w:p>
    <w:p w14:paraId="22B57E2F" w14:textId="77777777" w:rsidR="00BD19C2" w:rsidRDefault="00BD19C2">
      <w:pPr>
        <w:pStyle w:val="BodyText"/>
        <w:spacing w:before="1"/>
        <w:ind w:left="0"/>
        <w:rPr>
          <w:sz w:val="31"/>
        </w:rPr>
      </w:pPr>
    </w:p>
    <w:p w14:paraId="27B69BC8" w14:textId="77777777" w:rsidR="00BD19C2" w:rsidRDefault="008B272E">
      <w:pPr>
        <w:pStyle w:val="ListParagraph"/>
        <w:numPr>
          <w:ilvl w:val="0"/>
          <w:numId w:val="9"/>
        </w:numPr>
        <w:tabs>
          <w:tab w:val="left" w:pos="507"/>
        </w:tabs>
        <w:spacing w:before="0"/>
        <w:ind w:left="506" w:hanging="285"/>
        <w:rPr>
          <w:sz w:val="24"/>
        </w:rPr>
      </w:pPr>
      <w:r>
        <w:rPr>
          <w:w w:val="105"/>
          <w:sz w:val="24"/>
        </w:rPr>
        <w:t>ensuring that this policy is embedded into the culture of the</w:t>
      </w:r>
      <w:r>
        <w:rPr>
          <w:spacing w:val="-11"/>
          <w:w w:val="105"/>
          <w:sz w:val="24"/>
        </w:rPr>
        <w:t xml:space="preserve"> </w:t>
      </w:r>
      <w:r>
        <w:rPr>
          <w:w w:val="105"/>
          <w:sz w:val="24"/>
        </w:rPr>
        <w:t>school;</w:t>
      </w:r>
    </w:p>
    <w:p w14:paraId="2382FECE" w14:textId="77777777" w:rsidR="00BD19C2" w:rsidRDefault="008B272E">
      <w:pPr>
        <w:pStyle w:val="ListParagraph"/>
        <w:numPr>
          <w:ilvl w:val="0"/>
          <w:numId w:val="9"/>
        </w:numPr>
        <w:tabs>
          <w:tab w:val="left" w:pos="522"/>
        </w:tabs>
        <w:ind w:left="521" w:hanging="300"/>
        <w:rPr>
          <w:sz w:val="24"/>
        </w:rPr>
      </w:pPr>
      <w:r>
        <w:rPr>
          <w:w w:val="105"/>
          <w:sz w:val="24"/>
        </w:rPr>
        <w:t>ensure all school personnel, pupils and parents are aware of and comply with this</w:t>
      </w:r>
      <w:r>
        <w:rPr>
          <w:spacing w:val="-37"/>
          <w:w w:val="105"/>
          <w:sz w:val="24"/>
        </w:rPr>
        <w:t xml:space="preserve"> </w:t>
      </w:r>
      <w:r>
        <w:rPr>
          <w:w w:val="105"/>
          <w:sz w:val="24"/>
        </w:rPr>
        <w:t>policy;</w:t>
      </w:r>
    </w:p>
    <w:p w14:paraId="7375F2AF" w14:textId="77777777" w:rsidR="00BD19C2" w:rsidRDefault="008B272E">
      <w:pPr>
        <w:pStyle w:val="ListParagraph"/>
        <w:numPr>
          <w:ilvl w:val="0"/>
          <w:numId w:val="9"/>
        </w:numPr>
        <w:tabs>
          <w:tab w:val="left" w:pos="522"/>
        </w:tabs>
        <w:ind w:left="521" w:hanging="300"/>
        <w:rPr>
          <w:sz w:val="24"/>
        </w:rPr>
      </w:pPr>
      <w:r>
        <w:rPr>
          <w:w w:val="105"/>
          <w:sz w:val="24"/>
        </w:rPr>
        <w:t>work closely with the</w:t>
      </w:r>
      <w:r>
        <w:rPr>
          <w:spacing w:val="-1"/>
          <w:w w:val="105"/>
          <w:sz w:val="24"/>
        </w:rPr>
        <w:t xml:space="preserve"> </w:t>
      </w:r>
      <w:r>
        <w:rPr>
          <w:w w:val="105"/>
          <w:sz w:val="24"/>
        </w:rPr>
        <w:t>Proprietor</w:t>
      </w:r>
    </w:p>
    <w:p w14:paraId="0EEC1937" w14:textId="77777777" w:rsidR="00BD19C2" w:rsidRDefault="008B272E">
      <w:pPr>
        <w:pStyle w:val="ListParagraph"/>
        <w:numPr>
          <w:ilvl w:val="0"/>
          <w:numId w:val="9"/>
        </w:numPr>
        <w:tabs>
          <w:tab w:val="left" w:pos="507"/>
        </w:tabs>
        <w:spacing w:before="46"/>
        <w:ind w:left="506" w:hanging="285"/>
        <w:rPr>
          <w:sz w:val="24"/>
        </w:rPr>
      </w:pPr>
      <w:r>
        <w:rPr>
          <w:w w:val="105"/>
          <w:sz w:val="24"/>
        </w:rPr>
        <w:t>provide leadership and vision in respect of equality inclusion and community</w:t>
      </w:r>
      <w:r>
        <w:rPr>
          <w:spacing w:val="-27"/>
          <w:w w:val="105"/>
          <w:sz w:val="24"/>
        </w:rPr>
        <w:t xml:space="preserve"> </w:t>
      </w:r>
      <w:r>
        <w:rPr>
          <w:w w:val="105"/>
          <w:sz w:val="24"/>
        </w:rPr>
        <w:t>cohesion;</w:t>
      </w:r>
    </w:p>
    <w:p w14:paraId="12900D5A" w14:textId="77777777" w:rsidR="00BD19C2" w:rsidRDefault="008B272E">
      <w:pPr>
        <w:pStyle w:val="ListParagraph"/>
        <w:numPr>
          <w:ilvl w:val="0"/>
          <w:numId w:val="9"/>
        </w:numPr>
        <w:tabs>
          <w:tab w:val="left" w:pos="507"/>
        </w:tabs>
        <w:ind w:left="506" w:hanging="285"/>
        <w:rPr>
          <w:sz w:val="24"/>
        </w:rPr>
      </w:pPr>
      <w:r>
        <w:rPr>
          <w:w w:val="105"/>
          <w:sz w:val="24"/>
        </w:rPr>
        <w:t>record and deal with incidents of racism, bullying and other inappropriate</w:t>
      </w:r>
      <w:r>
        <w:rPr>
          <w:spacing w:val="-23"/>
          <w:w w:val="105"/>
          <w:sz w:val="24"/>
        </w:rPr>
        <w:t xml:space="preserve"> </w:t>
      </w:r>
      <w:r>
        <w:rPr>
          <w:w w:val="105"/>
          <w:sz w:val="24"/>
        </w:rPr>
        <w:t>behaviour;</w:t>
      </w:r>
    </w:p>
    <w:p w14:paraId="6EA2A616" w14:textId="77777777" w:rsidR="00BD19C2" w:rsidRDefault="00BD19C2">
      <w:pPr>
        <w:rPr>
          <w:sz w:val="24"/>
        </w:rPr>
      </w:pPr>
    </w:p>
    <w:p w14:paraId="79470DAD" w14:textId="77777777" w:rsidR="00BD19C2" w:rsidRDefault="008B272E">
      <w:pPr>
        <w:pStyle w:val="ListParagraph"/>
        <w:numPr>
          <w:ilvl w:val="0"/>
          <w:numId w:val="9"/>
        </w:numPr>
        <w:tabs>
          <w:tab w:val="left" w:pos="507"/>
        </w:tabs>
        <w:spacing w:before="78" w:line="276" w:lineRule="auto"/>
        <w:ind w:left="506" w:right="132"/>
        <w:rPr>
          <w:sz w:val="24"/>
        </w:rPr>
      </w:pPr>
      <w:r>
        <w:rPr>
          <w:w w:val="105"/>
          <w:sz w:val="24"/>
        </w:rPr>
        <w:t>seeking advice from appropriate agencies in order to ensure that this policy is kept up to date;</w:t>
      </w:r>
    </w:p>
    <w:p w14:paraId="35E4968A"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have high expectations of all pupils from across the ability</w:t>
      </w:r>
      <w:r>
        <w:rPr>
          <w:spacing w:val="-8"/>
          <w:w w:val="105"/>
          <w:sz w:val="24"/>
        </w:rPr>
        <w:t xml:space="preserve"> </w:t>
      </w:r>
      <w:r>
        <w:rPr>
          <w:w w:val="105"/>
          <w:sz w:val="24"/>
        </w:rPr>
        <w:t>range;</w:t>
      </w:r>
    </w:p>
    <w:p w14:paraId="1D700D2B" w14:textId="77777777" w:rsidR="00BD19C2" w:rsidRDefault="008B272E">
      <w:pPr>
        <w:pStyle w:val="ListParagraph"/>
        <w:numPr>
          <w:ilvl w:val="0"/>
          <w:numId w:val="9"/>
        </w:numPr>
        <w:tabs>
          <w:tab w:val="left" w:pos="507"/>
        </w:tabs>
        <w:spacing w:line="276" w:lineRule="auto"/>
        <w:ind w:left="506" w:right="139"/>
        <w:rPr>
          <w:sz w:val="24"/>
        </w:rPr>
      </w:pPr>
      <w:r>
        <w:rPr>
          <w:w w:val="105"/>
          <w:sz w:val="24"/>
        </w:rPr>
        <w:t>provide every opportunity for pupils to succeed by ensuring the highest standards of teaching and</w:t>
      </w:r>
      <w:r>
        <w:rPr>
          <w:spacing w:val="-1"/>
          <w:w w:val="105"/>
          <w:sz w:val="24"/>
        </w:rPr>
        <w:t xml:space="preserve"> </w:t>
      </w:r>
      <w:r>
        <w:rPr>
          <w:w w:val="105"/>
          <w:sz w:val="24"/>
        </w:rPr>
        <w:t>learning;</w:t>
      </w:r>
    </w:p>
    <w:p w14:paraId="6EB5E6B6"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ensure the curriculum is broad, balanced, differentiated, relevant and</w:t>
      </w:r>
      <w:r>
        <w:rPr>
          <w:spacing w:val="-13"/>
          <w:w w:val="105"/>
          <w:sz w:val="24"/>
        </w:rPr>
        <w:t xml:space="preserve"> </w:t>
      </w:r>
      <w:r>
        <w:rPr>
          <w:w w:val="105"/>
          <w:sz w:val="24"/>
        </w:rPr>
        <w:t>exciting;</w:t>
      </w:r>
    </w:p>
    <w:p w14:paraId="5360C7E1" w14:textId="77777777" w:rsidR="00BD19C2" w:rsidRDefault="008B272E">
      <w:pPr>
        <w:pStyle w:val="ListParagraph"/>
        <w:numPr>
          <w:ilvl w:val="0"/>
          <w:numId w:val="9"/>
        </w:numPr>
        <w:tabs>
          <w:tab w:val="left" w:pos="507"/>
        </w:tabs>
        <w:spacing w:before="40"/>
        <w:ind w:left="506" w:hanging="285"/>
        <w:rPr>
          <w:sz w:val="24"/>
        </w:rPr>
      </w:pPr>
      <w:r>
        <w:rPr>
          <w:w w:val="105"/>
          <w:sz w:val="24"/>
        </w:rPr>
        <w:lastRenderedPageBreak/>
        <w:t>monitor the progress of all pupils in order for them to achieve their expected</w:t>
      </w:r>
      <w:r>
        <w:rPr>
          <w:spacing w:val="-25"/>
          <w:w w:val="105"/>
          <w:sz w:val="24"/>
        </w:rPr>
        <w:t xml:space="preserve"> </w:t>
      </w:r>
      <w:r>
        <w:rPr>
          <w:w w:val="105"/>
          <w:sz w:val="24"/>
        </w:rPr>
        <w:t>targets;</w:t>
      </w:r>
    </w:p>
    <w:p w14:paraId="42E0F501" w14:textId="77777777" w:rsidR="00BD19C2" w:rsidRDefault="008B272E">
      <w:pPr>
        <w:pStyle w:val="ListParagraph"/>
        <w:numPr>
          <w:ilvl w:val="0"/>
          <w:numId w:val="9"/>
        </w:numPr>
        <w:tabs>
          <w:tab w:val="left" w:pos="507"/>
        </w:tabs>
        <w:spacing w:before="46" w:line="276" w:lineRule="auto"/>
        <w:ind w:left="506" w:right="137"/>
        <w:rPr>
          <w:sz w:val="24"/>
        </w:rPr>
      </w:pPr>
      <w:r>
        <w:rPr>
          <w:w w:val="105"/>
          <w:sz w:val="24"/>
        </w:rPr>
        <w:t>ensure equality is covered in the school development plan, in all subject policies and curriculum plans;</w:t>
      </w:r>
    </w:p>
    <w:p w14:paraId="4B240147"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 xml:space="preserve">monitor and </w:t>
      </w:r>
      <w:proofErr w:type="spellStart"/>
      <w:r>
        <w:rPr>
          <w:w w:val="105"/>
          <w:sz w:val="24"/>
        </w:rPr>
        <w:t>analyse</w:t>
      </w:r>
      <w:proofErr w:type="spellEnd"/>
      <w:r>
        <w:rPr>
          <w:w w:val="105"/>
          <w:sz w:val="24"/>
        </w:rPr>
        <w:t xml:space="preserve"> the performance of different groups of pupils within the</w:t>
      </w:r>
      <w:r>
        <w:rPr>
          <w:spacing w:val="-25"/>
          <w:w w:val="105"/>
          <w:sz w:val="24"/>
        </w:rPr>
        <w:t xml:space="preserve"> </w:t>
      </w:r>
      <w:r>
        <w:rPr>
          <w:w w:val="105"/>
          <w:sz w:val="24"/>
        </w:rPr>
        <w:t>school;</w:t>
      </w:r>
    </w:p>
    <w:p w14:paraId="3F51D96F" w14:textId="77777777" w:rsidR="00BD19C2" w:rsidRDefault="008B272E">
      <w:pPr>
        <w:pStyle w:val="ListParagraph"/>
        <w:numPr>
          <w:ilvl w:val="0"/>
          <w:numId w:val="9"/>
        </w:numPr>
        <w:tabs>
          <w:tab w:val="left" w:pos="507"/>
        </w:tabs>
        <w:spacing w:line="276" w:lineRule="auto"/>
        <w:ind w:left="506" w:right="138"/>
        <w:rPr>
          <w:sz w:val="24"/>
        </w:rPr>
      </w:pPr>
      <w:r>
        <w:rPr>
          <w:w w:val="105"/>
          <w:sz w:val="24"/>
        </w:rPr>
        <w:t>regularly reporting to the Proprietor on the standards achieved by different groups within the</w:t>
      </w:r>
      <w:r>
        <w:rPr>
          <w:spacing w:val="-1"/>
          <w:w w:val="105"/>
          <w:sz w:val="24"/>
        </w:rPr>
        <w:t xml:space="preserve"> </w:t>
      </w:r>
      <w:r>
        <w:rPr>
          <w:w w:val="105"/>
          <w:sz w:val="24"/>
        </w:rPr>
        <w:t>school;</w:t>
      </w:r>
    </w:p>
    <w:p w14:paraId="420F4C98"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highlight and share positive activities that help to tackle educational</w:t>
      </w:r>
      <w:r>
        <w:rPr>
          <w:spacing w:val="-19"/>
          <w:w w:val="105"/>
          <w:sz w:val="24"/>
        </w:rPr>
        <w:t xml:space="preserve"> </w:t>
      </w:r>
      <w:r>
        <w:rPr>
          <w:w w:val="105"/>
          <w:sz w:val="24"/>
        </w:rPr>
        <w:t>disadvantage;</w:t>
      </w:r>
    </w:p>
    <w:p w14:paraId="5FFA31D1" w14:textId="77777777" w:rsidR="00BD19C2" w:rsidRDefault="008B272E">
      <w:pPr>
        <w:pStyle w:val="ListParagraph"/>
        <w:numPr>
          <w:ilvl w:val="0"/>
          <w:numId w:val="9"/>
        </w:numPr>
        <w:tabs>
          <w:tab w:val="left" w:pos="507"/>
        </w:tabs>
        <w:ind w:left="506" w:hanging="285"/>
        <w:rPr>
          <w:sz w:val="24"/>
        </w:rPr>
      </w:pPr>
      <w:r>
        <w:rPr>
          <w:w w:val="105"/>
          <w:sz w:val="24"/>
        </w:rPr>
        <w:t>ensure the accessible is carefully monitored and reviewed</w:t>
      </w:r>
      <w:r>
        <w:rPr>
          <w:spacing w:val="-7"/>
          <w:w w:val="105"/>
          <w:sz w:val="24"/>
        </w:rPr>
        <w:t xml:space="preserve"> </w:t>
      </w:r>
      <w:r>
        <w:rPr>
          <w:w w:val="105"/>
          <w:sz w:val="24"/>
        </w:rPr>
        <w:t>annually;</w:t>
      </w:r>
    </w:p>
    <w:p w14:paraId="1C560D86" w14:textId="77777777" w:rsidR="00BD19C2" w:rsidRDefault="008B272E">
      <w:pPr>
        <w:pStyle w:val="ListParagraph"/>
        <w:numPr>
          <w:ilvl w:val="0"/>
          <w:numId w:val="9"/>
        </w:numPr>
        <w:tabs>
          <w:tab w:val="left" w:pos="507"/>
        </w:tabs>
        <w:ind w:left="506" w:hanging="285"/>
        <w:rPr>
          <w:sz w:val="24"/>
        </w:rPr>
      </w:pPr>
      <w:r>
        <w:rPr>
          <w:w w:val="105"/>
          <w:sz w:val="24"/>
        </w:rPr>
        <w:t>recording, reporting and addressing all racial</w:t>
      </w:r>
      <w:r>
        <w:rPr>
          <w:spacing w:val="-5"/>
          <w:w w:val="105"/>
          <w:sz w:val="24"/>
        </w:rPr>
        <w:t xml:space="preserve"> </w:t>
      </w:r>
      <w:r>
        <w:rPr>
          <w:w w:val="105"/>
          <w:sz w:val="24"/>
        </w:rPr>
        <w:t>incidents;</w:t>
      </w:r>
    </w:p>
    <w:p w14:paraId="2C51850E" w14:textId="77777777" w:rsidR="00BD19C2" w:rsidRDefault="008B272E">
      <w:pPr>
        <w:pStyle w:val="ListParagraph"/>
        <w:numPr>
          <w:ilvl w:val="0"/>
          <w:numId w:val="9"/>
        </w:numPr>
        <w:tabs>
          <w:tab w:val="left" w:pos="522"/>
        </w:tabs>
        <w:spacing w:before="40"/>
        <w:ind w:left="521" w:hanging="300"/>
        <w:rPr>
          <w:sz w:val="24"/>
        </w:rPr>
      </w:pPr>
      <w:r>
        <w:rPr>
          <w:w w:val="105"/>
          <w:sz w:val="24"/>
        </w:rPr>
        <w:t>provide guidance, support and training to all</w:t>
      </w:r>
      <w:r>
        <w:rPr>
          <w:spacing w:val="-5"/>
          <w:w w:val="105"/>
          <w:sz w:val="24"/>
        </w:rPr>
        <w:t xml:space="preserve"> </w:t>
      </w:r>
      <w:r>
        <w:rPr>
          <w:w w:val="105"/>
          <w:sz w:val="24"/>
        </w:rPr>
        <w:t>staff;</w:t>
      </w:r>
    </w:p>
    <w:p w14:paraId="4E6A267A" w14:textId="77777777" w:rsidR="00BD19C2" w:rsidRDefault="008B272E">
      <w:pPr>
        <w:pStyle w:val="ListParagraph"/>
        <w:numPr>
          <w:ilvl w:val="0"/>
          <w:numId w:val="9"/>
        </w:numPr>
        <w:tabs>
          <w:tab w:val="left" w:pos="522"/>
        </w:tabs>
        <w:spacing w:before="46"/>
        <w:ind w:left="521" w:hanging="300"/>
        <w:rPr>
          <w:sz w:val="24"/>
        </w:rPr>
      </w:pPr>
      <w:r>
        <w:rPr>
          <w:w w:val="105"/>
          <w:sz w:val="24"/>
        </w:rPr>
        <w:t>monitor the effectiveness of this policy</w:t>
      </w:r>
      <w:r>
        <w:rPr>
          <w:spacing w:val="-3"/>
          <w:w w:val="105"/>
          <w:sz w:val="24"/>
        </w:rPr>
        <w:t xml:space="preserve"> </w:t>
      </w:r>
      <w:r>
        <w:rPr>
          <w:w w:val="105"/>
          <w:sz w:val="24"/>
        </w:rPr>
        <w:t>by:</w:t>
      </w:r>
    </w:p>
    <w:p w14:paraId="5952FF98" w14:textId="77777777" w:rsidR="00BD19C2" w:rsidRDefault="00BD19C2">
      <w:pPr>
        <w:pStyle w:val="BodyText"/>
        <w:spacing w:before="1"/>
        <w:ind w:left="0"/>
        <w:rPr>
          <w:sz w:val="31"/>
        </w:rPr>
      </w:pPr>
    </w:p>
    <w:p w14:paraId="60244BEC" w14:textId="77777777" w:rsidR="00BD19C2" w:rsidRDefault="008B272E">
      <w:pPr>
        <w:pStyle w:val="ListParagraph"/>
        <w:numPr>
          <w:ilvl w:val="0"/>
          <w:numId w:val="7"/>
        </w:numPr>
        <w:tabs>
          <w:tab w:val="left" w:pos="1172"/>
        </w:tabs>
        <w:spacing w:before="0"/>
        <w:ind w:hanging="361"/>
        <w:rPr>
          <w:sz w:val="24"/>
        </w:rPr>
      </w:pPr>
      <w:proofErr w:type="spellStart"/>
      <w:r>
        <w:rPr>
          <w:w w:val="105"/>
          <w:sz w:val="24"/>
        </w:rPr>
        <w:t>scrutinising</w:t>
      </w:r>
      <w:proofErr w:type="spellEnd"/>
      <w:r>
        <w:rPr>
          <w:w w:val="105"/>
          <w:sz w:val="24"/>
        </w:rPr>
        <w:t xml:space="preserve"> teachers planning</w:t>
      </w:r>
    </w:p>
    <w:p w14:paraId="6B81978A" w14:textId="77777777" w:rsidR="00BD19C2" w:rsidRDefault="008B272E">
      <w:pPr>
        <w:pStyle w:val="ListParagraph"/>
        <w:numPr>
          <w:ilvl w:val="0"/>
          <w:numId w:val="7"/>
        </w:numPr>
        <w:tabs>
          <w:tab w:val="left" w:pos="1172"/>
        </w:tabs>
        <w:ind w:hanging="361"/>
        <w:rPr>
          <w:sz w:val="24"/>
        </w:rPr>
      </w:pPr>
      <w:proofErr w:type="spellStart"/>
      <w:r>
        <w:rPr>
          <w:w w:val="105"/>
          <w:sz w:val="24"/>
        </w:rPr>
        <w:t>scrutinising</w:t>
      </w:r>
      <w:proofErr w:type="spellEnd"/>
      <w:r>
        <w:rPr>
          <w:w w:val="105"/>
          <w:sz w:val="24"/>
        </w:rPr>
        <w:t xml:space="preserve"> pupils work</w:t>
      </w:r>
    </w:p>
    <w:p w14:paraId="659F7E2B" w14:textId="77777777" w:rsidR="00BD19C2" w:rsidRDefault="008B272E">
      <w:pPr>
        <w:pStyle w:val="ListParagraph"/>
        <w:numPr>
          <w:ilvl w:val="0"/>
          <w:numId w:val="7"/>
        </w:numPr>
        <w:tabs>
          <w:tab w:val="left" w:pos="1172"/>
        </w:tabs>
        <w:ind w:hanging="361"/>
        <w:rPr>
          <w:sz w:val="24"/>
        </w:rPr>
      </w:pPr>
      <w:r>
        <w:rPr>
          <w:w w:val="105"/>
          <w:sz w:val="24"/>
        </w:rPr>
        <w:t>observing pupils throughout the school</w:t>
      </w:r>
      <w:r>
        <w:rPr>
          <w:spacing w:val="-4"/>
          <w:w w:val="105"/>
          <w:sz w:val="24"/>
        </w:rPr>
        <w:t xml:space="preserve"> </w:t>
      </w:r>
      <w:r>
        <w:rPr>
          <w:w w:val="105"/>
          <w:sz w:val="24"/>
        </w:rPr>
        <w:t>day</w:t>
      </w:r>
    </w:p>
    <w:p w14:paraId="32B82D56" w14:textId="77777777" w:rsidR="00BD19C2" w:rsidRDefault="008B272E">
      <w:pPr>
        <w:pStyle w:val="ListParagraph"/>
        <w:numPr>
          <w:ilvl w:val="0"/>
          <w:numId w:val="7"/>
        </w:numPr>
        <w:tabs>
          <w:tab w:val="left" w:pos="1172"/>
        </w:tabs>
        <w:ind w:hanging="361"/>
        <w:rPr>
          <w:sz w:val="24"/>
        </w:rPr>
      </w:pPr>
      <w:r>
        <w:rPr>
          <w:w w:val="105"/>
          <w:sz w:val="24"/>
        </w:rPr>
        <w:t>classroom monitoring of pupil</w:t>
      </w:r>
      <w:r>
        <w:rPr>
          <w:spacing w:val="-1"/>
          <w:w w:val="105"/>
          <w:sz w:val="24"/>
        </w:rPr>
        <w:t xml:space="preserve"> </w:t>
      </w:r>
      <w:r>
        <w:rPr>
          <w:w w:val="105"/>
          <w:sz w:val="24"/>
        </w:rPr>
        <w:t>progress</w:t>
      </w:r>
    </w:p>
    <w:p w14:paraId="5EAFFD6E" w14:textId="77777777" w:rsidR="00BD19C2" w:rsidRDefault="008B272E">
      <w:pPr>
        <w:pStyle w:val="ListParagraph"/>
        <w:numPr>
          <w:ilvl w:val="0"/>
          <w:numId w:val="7"/>
        </w:numPr>
        <w:tabs>
          <w:tab w:val="left" w:pos="1172"/>
        </w:tabs>
        <w:spacing w:before="40" w:line="276" w:lineRule="auto"/>
        <w:ind w:right="774"/>
        <w:rPr>
          <w:sz w:val="24"/>
        </w:rPr>
      </w:pPr>
      <w:r>
        <w:rPr>
          <w:w w:val="105"/>
          <w:sz w:val="24"/>
        </w:rPr>
        <w:t>analysis of questionnaires and surveys with pupils, parents/carers and</w:t>
      </w:r>
      <w:r>
        <w:rPr>
          <w:spacing w:val="-36"/>
          <w:w w:val="105"/>
          <w:sz w:val="24"/>
        </w:rPr>
        <w:t xml:space="preserve"> </w:t>
      </w:r>
      <w:r>
        <w:rPr>
          <w:w w:val="105"/>
          <w:sz w:val="24"/>
        </w:rPr>
        <w:t>school personnel</w:t>
      </w:r>
    </w:p>
    <w:p w14:paraId="209A3FDA" w14:textId="77777777" w:rsidR="00BD19C2" w:rsidRDefault="008B272E">
      <w:pPr>
        <w:pStyle w:val="ListParagraph"/>
        <w:numPr>
          <w:ilvl w:val="0"/>
          <w:numId w:val="7"/>
        </w:numPr>
        <w:tabs>
          <w:tab w:val="left" w:pos="1172"/>
        </w:tabs>
        <w:spacing w:before="4"/>
        <w:ind w:hanging="361"/>
        <w:rPr>
          <w:sz w:val="24"/>
        </w:rPr>
      </w:pPr>
      <w:r>
        <w:rPr>
          <w:w w:val="105"/>
          <w:sz w:val="24"/>
        </w:rPr>
        <w:t>analysis of pupil</w:t>
      </w:r>
      <w:r>
        <w:rPr>
          <w:spacing w:val="-2"/>
          <w:w w:val="105"/>
          <w:sz w:val="24"/>
        </w:rPr>
        <w:t xml:space="preserve"> </w:t>
      </w:r>
      <w:r>
        <w:rPr>
          <w:w w:val="105"/>
          <w:sz w:val="24"/>
        </w:rPr>
        <w:t>data</w:t>
      </w:r>
    </w:p>
    <w:p w14:paraId="58904E55" w14:textId="77777777" w:rsidR="00BD19C2" w:rsidRDefault="00BD19C2">
      <w:pPr>
        <w:pStyle w:val="BodyText"/>
        <w:spacing w:before="1"/>
        <w:ind w:left="0"/>
        <w:rPr>
          <w:sz w:val="23"/>
        </w:rPr>
      </w:pPr>
    </w:p>
    <w:p w14:paraId="3319FF4D" w14:textId="77777777" w:rsidR="00BD19C2" w:rsidRDefault="008B272E">
      <w:pPr>
        <w:pStyle w:val="Heading1"/>
        <w:tabs>
          <w:tab w:val="left" w:pos="10451"/>
        </w:tabs>
      </w:pPr>
      <w:r>
        <w:rPr>
          <w:w w:val="105"/>
          <w:shd w:val="clear" w:color="auto" w:fill="C6D9F1"/>
        </w:rPr>
        <w:t>Role of School</w:t>
      </w:r>
      <w:r>
        <w:rPr>
          <w:spacing w:val="-7"/>
          <w:w w:val="105"/>
          <w:shd w:val="clear" w:color="auto" w:fill="C6D9F1"/>
        </w:rPr>
        <w:t xml:space="preserve"> </w:t>
      </w:r>
      <w:r>
        <w:rPr>
          <w:w w:val="105"/>
          <w:shd w:val="clear" w:color="auto" w:fill="C6D9F1"/>
        </w:rPr>
        <w:t>Personnel</w:t>
      </w:r>
      <w:r>
        <w:rPr>
          <w:shd w:val="clear" w:color="auto" w:fill="C6D9F1"/>
        </w:rPr>
        <w:tab/>
      </w:r>
    </w:p>
    <w:p w14:paraId="07640072" w14:textId="77777777" w:rsidR="00BD19C2" w:rsidRDefault="00BD19C2">
      <w:pPr>
        <w:pStyle w:val="BodyText"/>
        <w:spacing w:before="1"/>
        <w:ind w:left="0"/>
        <w:rPr>
          <w:b/>
          <w:sz w:val="31"/>
        </w:rPr>
      </w:pPr>
    </w:p>
    <w:p w14:paraId="2271D63B" w14:textId="77777777" w:rsidR="00BD19C2" w:rsidRDefault="008B272E">
      <w:pPr>
        <w:pStyle w:val="BodyText"/>
        <w:ind w:left="222"/>
      </w:pPr>
      <w:r>
        <w:rPr>
          <w:w w:val="105"/>
        </w:rPr>
        <w:t>School personnel will:</w:t>
      </w:r>
    </w:p>
    <w:p w14:paraId="04344D7C" w14:textId="77777777" w:rsidR="00BD19C2" w:rsidRDefault="00BD19C2">
      <w:pPr>
        <w:pStyle w:val="BodyText"/>
        <w:spacing w:before="1"/>
        <w:ind w:left="0"/>
        <w:rPr>
          <w:sz w:val="31"/>
        </w:rPr>
      </w:pPr>
    </w:p>
    <w:p w14:paraId="658D3C6D" w14:textId="77777777" w:rsidR="00BD19C2" w:rsidRDefault="008B272E">
      <w:pPr>
        <w:pStyle w:val="ListParagraph"/>
        <w:numPr>
          <w:ilvl w:val="0"/>
          <w:numId w:val="9"/>
        </w:numPr>
        <w:tabs>
          <w:tab w:val="left" w:pos="522"/>
        </w:tabs>
        <w:spacing w:before="1" w:line="276" w:lineRule="auto"/>
        <w:ind w:left="506" w:right="137"/>
        <w:rPr>
          <w:sz w:val="24"/>
        </w:rPr>
      </w:pPr>
      <w:r>
        <w:rPr>
          <w:w w:val="105"/>
          <w:sz w:val="24"/>
        </w:rPr>
        <w:t>act as positive role models in order to promote equality throughout the school community;</w:t>
      </w:r>
    </w:p>
    <w:p w14:paraId="76540C25" w14:textId="77777777" w:rsidR="00BD19C2" w:rsidRDefault="008B272E">
      <w:pPr>
        <w:pStyle w:val="ListParagraph"/>
        <w:numPr>
          <w:ilvl w:val="0"/>
          <w:numId w:val="9"/>
        </w:numPr>
        <w:tabs>
          <w:tab w:val="left" w:pos="522"/>
        </w:tabs>
        <w:spacing w:before="3"/>
        <w:ind w:left="521" w:hanging="300"/>
        <w:rPr>
          <w:sz w:val="24"/>
        </w:rPr>
      </w:pPr>
      <w:r>
        <w:rPr>
          <w:w w:val="105"/>
          <w:sz w:val="24"/>
        </w:rPr>
        <w:t>abide by and adhere to this</w:t>
      </w:r>
      <w:r>
        <w:rPr>
          <w:spacing w:val="-3"/>
          <w:w w:val="105"/>
          <w:sz w:val="24"/>
        </w:rPr>
        <w:t xml:space="preserve"> </w:t>
      </w:r>
      <w:r>
        <w:rPr>
          <w:w w:val="105"/>
          <w:sz w:val="24"/>
        </w:rPr>
        <w:t>policy;</w:t>
      </w:r>
    </w:p>
    <w:p w14:paraId="1162CC86" w14:textId="77777777" w:rsidR="00BD19C2" w:rsidRDefault="008B272E">
      <w:pPr>
        <w:pStyle w:val="ListParagraph"/>
        <w:numPr>
          <w:ilvl w:val="0"/>
          <w:numId w:val="9"/>
        </w:numPr>
        <w:tabs>
          <w:tab w:val="left" w:pos="522"/>
        </w:tabs>
        <w:ind w:left="521" w:hanging="300"/>
        <w:rPr>
          <w:sz w:val="24"/>
        </w:rPr>
      </w:pPr>
      <w:r>
        <w:rPr>
          <w:w w:val="105"/>
          <w:sz w:val="24"/>
        </w:rPr>
        <w:t>implement the school’s equalities policy and</w:t>
      </w:r>
      <w:r>
        <w:rPr>
          <w:spacing w:val="-5"/>
          <w:w w:val="105"/>
          <w:sz w:val="24"/>
        </w:rPr>
        <w:t xml:space="preserve"> </w:t>
      </w:r>
      <w:r>
        <w:rPr>
          <w:w w:val="105"/>
          <w:sz w:val="24"/>
        </w:rPr>
        <w:t>schemes;</w:t>
      </w:r>
    </w:p>
    <w:p w14:paraId="164CE582" w14:textId="77777777" w:rsidR="00BD19C2" w:rsidRDefault="008B272E">
      <w:pPr>
        <w:pStyle w:val="ListParagraph"/>
        <w:numPr>
          <w:ilvl w:val="0"/>
          <w:numId w:val="9"/>
        </w:numPr>
        <w:tabs>
          <w:tab w:val="left" w:pos="522"/>
        </w:tabs>
        <w:ind w:left="521" w:hanging="300"/>
        <w:rPr>
          <w:sz w:val="24"/>
        </w:rPr>
      </w:pPr>
      <w:r>
        <w:rPr>
          <w:w w:val="105"/>
          <w:sz w:val="24"/>
        </w:rPr>
        <w:t>report and deal with all incidents of discrimination to the Senior Leadership</w:t>
      </w:r>
      <w:r>
        <w:rPr>
          <w:spacing w:val="-18"/>
          <w:w w:val="105"/>
          <w:sz w:val="24"/>
        </w:rPr>
        <w:t xml:space="preserve"> </w:t>
      </w:r>
      <w:r>
        <w:rPr>
          <w:w w:val="105"/>
          <w:sz w:val="24"/>
        </w:rPr>
        <w:t>Team;</w:t>
      </w:r>
    </w:p>
    <w:p w14:paraId="1F0D61E1" w14:textId="77777777" w:rsidR="00BD19C2" w:rsidRDefault="008B272E">
      <w:pPr>
        <w:pStyle w:val="ListParagraph"/>
        <w:numPr>
          <w:ilvl w:val="0"/>
          <w:numId w:val="9"/>
        </w:numPr>
        <w:tabs>
          <w:tab w:val="left" w:pos="507"/>
        </w:tabs>
        <w:ind w:left="506" w:hanging="285"/>
        <w:rPr>
          <w:sz w:val="24"/>
        </w:rPr>
      </w:pPr>
      <w:r>
        <w:rPr>
          <w:w w:val="105"/>
          <w:sz w:val="24"/>
        </w:rPr>
        <w:t>maintain an overall school ethos of respect and tolerance for one</w:t>
      </w:r>
      <w:r>
        <w:rPr>
          <w:spacing w:val="-14"/>
          <w:w w:val="105"/>
          <w:sz w:val="24"/>
        </w:rPr>
        <w:t xml:space="preserve"> </w:t>
      </w:r>
      <w:r>
        <w:rPr>
          <w:w w:val="105"/>
          <w:sz w:val="24"/>
        </w:rPr>
        <w:t>another;</w:t>
      </w:r>
    </w:p>
    <w:p w14:paraId="5F70AA4F" w14:textId="77777777" w:rsidR="00BD19C2" w:rsidRDefault="008B272E">
      <w:pPr>
        <w:pStyle w:val="ListParagraph"/>
        <w:numPr>
          <w:ilvl w:val="0"/>
          <w:numId w:val="9"/>
        </w:numPr>
        <w:tabs>
          <w:tab w:val="left" w:pos="507"/>
        </w:tabs>
        <w:spacing w:before="40"/>
        <w:ind w:left="506" w:hanging="285"/>
        <w:rPr>
          <w:sz w:val="24"/>
        </w:rPr>
      </w:pPr>
      <w:r>
        <w:rPr>
          <w:w w:val="105"/>
          <w:sz w:val="24"/>
        </w:rPr>
        <w:t>promote equality, inclusion and good community</w:t>
      </w:r>
      <w:r>
        <w:rPr>
          <w:spacing w:val="-5"/>
          <w:w w:val="105"/>
          <w:sz w:val="24"/>
        </w:rPr>
        <w:t xml:space="preserve"> </w:t>
      </w:r>
      <w:r>
        <w:rPr>
          <w:w w:val="105"/>
          <w:sz w:val="24"/>
        </w:rPr>
        <w:t>relations;</w:t>
      </w:r>
    </w:p>
    <w:p w14:paraId="00429409" w14:textId="77777777" w:rsidR="00BD19C2" w:rsidRDefault="008B272E">
      <w:pPr>
        <w:pStyle w:val="ListParagraph"/>
        <w:numPr>
          <w:ilvl w:val="0"/>
          <w:numId w:val="9"/>
        </w:numPr>
        <w:tabs>
          <w:tab w:val="left" w:pos="507"/>
        </w:tabs>
        <w:ind w:left="506" w:hanging="285"/>
        <w:rPr>
          <w:sz w:val="24"/>
        </w:rPr>
      </w:pPr>
      <w:r>
        <w:rPr>
          <w:w w:val="105"/>
          <w:sz w:val="24"/>
        </w:rPr>
        <w:t>challenge inappropriate language behaviour; racial harassment and</w:t>
      </w:r>
      <w:r>
        <w:rPr>
          <w:spacing w:val="-11"/>
          <w:w w:val="105"/>
          <w:sz w:val="24"/>
        </w:rPr>
        <w:t xml:space="preserve"> </w:t>
      </w:r>
      <w:r>
        <w:rPr>
          <w:w w:val="105"/>
          <w:sz w:val="24"/>
        </w:rPr>
        <w:t>bullying;</w:t>
      </w:r>
    </w:p>
    <w:p w14:paraId="1535D000" w14:textId="77777777" w:rsidR="00BD19C2" w:rsidRDefault="008B272E">
      <w:pPr>
        <w:pStyle w:val="ListParagraph"/>
        <w:numPr>
          <w:ilvl w:val="0"/>
          <w:numId w:val="9"/>
        </w:numPr>
        <w:tabs>
          <w:tab w:val="left" w:pos="507"/>
        </w:tabs>
        <w:ind w:left="506" w:hanging="285"/>
        <w:rPr>
          <w:sz w:val="24"/>
        </w:rPr>
      </w:pPr>
      <w:r>
        <w:rPr>
          <w:w w:val="105"/>
          <w:sz w:val="24"/>
        </w:rPr>
        <w:t>have high expectations of all</w:t>
      </w:r>
      <w:r>
        <w:rPr>
          <w:spacing w:val="-3"/>
          <w:w w:val="105"/>
          <w:sz w:val="24"/>
        </w:rPr>
        <w:t xml:space="preserve"> </w:t>
      </w:r>
      <w:r>
        <w:rPr>
          <w:w w:val="105"/>
          <w:sz w:val="24"/>
        </w:rPr>
        <w:t>pupils;</w:t>
      </w:r>
    </w:p>
    <w:p w14:paraId="4C79425A" w14:textId="77777777" w:rsidR="00BD19C2" w:rsidRDefault="008B272E">
      <w:pPr>
        <w:pStyle w:val="ListParagraph"/>
        <w:numPr>
          <w:ilvl w:val="0"/>
          <w:numId w:val="9"/>
        </w:numPr>
        <w:tabs>
          <w:tab w:val="left" w:pos="507"/>
        </w:tabs>
        <w:spacing w:line="276" w:lineRule="auto"/>
        <w:ind w:left="506" w:right="138"/>
        <w:rPr>
          <w:sz w:val="24"/>
        </w:rPr>
      </w:pPr>
      <w:r>
        <w:rPr>
          <w:w w:val="105"/>
          <w:sz w:val="24"/>
        </w:rPr>
        <w:t>carefully monitor all groups of pupils to ensure that they make progress and achieve their targets;</w:t>
      </w:r>
    </w:p>
    <w:p w14:paraId="62F3614C" w14:textId="77777777" w:rsidR="00BD19C2" w:rsidRDefault="008B272E">
      <w:pPr>
        <w:pStyle w:val="ListParagraph"/>
        <w:numPr>
          <w:ilvl w:val="0"/>
          <w:numId w:val="9"/>
        </w:numPr>
        <w:tabs>
          <w:tab w:val="left" w:pos="507"/>
        </w:tabs>
        <w:spacing w:before="4" w:line="276" w:lineRule="auto"/>
        <w:ind w:left="506" w:right="140"/>
        <w:rPr>
          <w:sz w:val="24"/>
        </w:rPr>
      </w:pPr>
      <w:r>
        <w:rPr>
          <w:w w:val="105"/>
          <w:sz w:val="24"/>
        </w:rPr>
        <w:t>provide a stimulating, relevant and exciting curriculum that will motivate and enthuse all students;</w:t>
      </w:r>
    </w:p>
    <w:p w14:paraId="4E96B271" w14:textId="77777777" w:rsidR="00BD19C2" w:rsidRDefault="008B272E">
      <w:pPr>
        <w:pStyle w:val="ListParagraph"/>
        <w:numPr>
          <w:ilvl w:val="0"/>
          <w:numId w:val="9"/>
        </w:numPr>
        <w:tabs>
          <w:tab w:val="left" w:pos="507"/>
        </w:tabs>
        <w:spacing w:before="78"/>
        <w:ind w:left="506" w:hanging="285"/>
        <w:rPr>
          <w:sz w:val="24"/>
        </w:rPr>
      </w:pPr>
      <w:r>
        <w:rPr>
          <w:w w:val="105"/>
          <w:sz w:val="24"/>
        </w:rPr>
        <w:t>use a variety of teaching methods to ensure effective learning takes place for all</w:t>
      </w:r>
      <w:r>
        <w:rPr>
          <w:spacing w:val="-30"/>
          <w:w w:val="105"/>
          <w:sz w:val="24"/>
        </w:rPr>
        <w:t xml:space="preserve"> </w:t>
      </w:r>
      <w:r>
        <w:rPr>
          <w:w w:val="105"/>
          <w:sz w:val="24"/>
        </w:rPr>
        <w:t>pupils;</w:t>
      </w:r>
    </w:p>
    <w:p w14:paraId="06488A1F" w14:textId="77777777" w:rsidR="00BD19C2" w:rsidRDefault="008B272E">
      <w:pPr>
        <w:pStyle w:val="ListParagraph"/>
        <w:numPr>
          <w:ilvl w:val="0"/>
          <w:numId w:val="9"/>
        </w:numPr>
        <w:tabs>
          <w:tab w:val="left" w:pos="507"/>
        </w:tabs>
        <w:ind w:left="506" w:hanging="285"/>
        <w:rPr>
          <w:sz w:val="24"/>
        </w:rPr>
      </w:pPr>
      <w:r>
        <w:rPr>
          <w:w w:val="105"/>
          <w:sz w:val="24"/>
        </w:rPr>
        <w:t>provide challenge for all</w:t>
      </w:r>
      <w:r>
        <w:rPr>
          <w:spacing w:val="-2"/>
          <w:w w:val="105"/>
          <w:sz w:val="24"/>
        </w:rPr>
        <w:t xml:space="preserve"> </w:t>
      </w:r>
      <w:r>
        <w:rPr>
          <w:w w:val="105"/>
          <w:sz w:val="24"/>
        </w:rPr>
        <w:t>pupils;</w:t>
      </w:r>
    </w:p>
    <w:p w14:paraId="27E77E69" w14:textId="77777777" w:rsidR="00BD19C2" w:rsidRDefault="008B272E">
      <w:pPr>
        <w:pStyle w:val="ListParagraph"/>
        <w:numPr>
          <w:ilvl w:val="0"/>
          <w:numId w:val="9"/>
        </w:numPr>
        <w:tabs>
          <w:tab w:val="left" w:pos="507"/>
        </w:tabs>
        <w:spacing w:before="40"/>
        <w:ind w:left="506" w:hanging="285"/>
        <w:rPr>
          <w:sz w:val="24"/>
        </w:rPr>
      </w:pPr>
      <w:r>
        <w:rPr>
          <w:w w:val="105"/>
          <w:sz w:val="24"/>
        </w:rPr>
        <w:t>promote equality through curriculum</w:t>
      </w:r>
      <w:r>
        <w:rPr>
          <w:spacing w:val="-2"/>
          <w:w w:val="105"/>
          <w:sz w:val="24"/>
        </w:rPr>
        <w:t xml:space="preserve"> </w:t>
      </w:r>
      <w:r>
        <w:rPr>
          <w:w w:val="105"/>
          <w:sz w:val="24"/>
        </w:rPr>
        <w:t>planning;</w:t>
      </w:r>
    </w:p>
    <w:p w14:paraId="76E94FFE" w14:textId="77777777" w:rsidR="00BD19C2" w:rsidRDefault="008B272E">
      <w:pPr>
        <w:pStyle w:val="ListParagraph"/>
        <w:numPr>
          <w:ilvl w:val="0"/>
          <w:numId w:val="9"/>
        </w:numPr>
        <w:tabs>
          <w:tab w:val="left" w:pos="507"/>
        </w:tabs>
        <w:ind w:left="506" w:hanging="285"/>
        <w:rPr>
          <w:sz w:val="24"/>
        </w:rPr>
      </w:pPr>
      <w:r>
        <w:rPr>
          <w:w w:val="105"/>
          <w:sz w:val="24"/>
        </w:rPr>
        <w:t>ensure planning is differentiated in order to provide full access for all</w:t>
      </w:r>
      <w:r>
        <w:rPr>
          <w:spacing w:val="-15"/>
          <w:w w:val="105"/>
          <w:sz w:val="24"/>
        </w:rPr>
        <w:t xml:space="preserve"> </w:t>
      </w:r>
      <w:r>
        <w:rPr>
          <w:w w:val="105"/>
          <w:sz w:val="24"/>
        </w:rPr>
        <w:t>pupils;</w:t>
      </w:r>
    </w:p>
    <w:p w14:paraId="6FAEB8E9" w14:textId="77777777" w:rsidR="00BD19C2" w:rsidRDefault="008B272E">
      <w:pPr>
        <w:pStyle w:val="ListParagraph"/>
        <w:numPr>
          <w:ilvl w:val="0"/>
          <w:numId w:val="9"/>
        </w:numPr>
        <w:tabs>
          <w:tab w:val="left" w:pos="507"/>
        </w:tabs>
        <w:ind w:left="506" w:hanging="285"/>
        <w:rPr>
          <w:sz w:val="24"/>
        </w:rPr>
      </w:pPr>
      <w:r>
        <w:rPr>
          <w:w w:val="105"/>
          <w:sz w:val="24"/>
        </w:rPr>
        <w:t xml:space="preserve">provide </w:t>
      </w:r>
      <w:proofErr w:type="spellStart"/>
      <w:r>
        <w:rPr>
          <w:w w:val="105"/>
          <w:sz w:val="24"/>
        </w:rPr>
        <w:t>specialised</w:t>
      </w:r>
      <w:proofErr w:type="spellEnd"/>
      <w:r>
        <w:rPr>
          <w:w w:val="105"/>
          <w:sz w:val="24"/>
        </w:rPr>
        <w:t xml:space="preserve"> resources for pupils with</w:t>
      </w:r>
      <w:r>
        <w:rPr>
          <w:spacing w:val="-5"/>
          <w:w w:val="105"/>
          <w:sz w:val="24"/>
        </w:rPr>
        <w:t xml:space="preserve"> </w:t>
      </w:r>
      <w:r>
        <w:rPr>
          <w:w w:val="105"/>
          <w:sz w:val="24"/>
        </w:rPr>
        <w:t>disabilities;</w:t>
      </w:r>
    </w:p>
    <w:p w14:paraId="1CF8A361" w14:textId="77777777" w:rsidR="00BD19C2" w:rsidRDefault="008B272E">
      <w:pPr>
        <w:pStyle w:val="ListParagraph"/>
        <w:numPr>
          <w:ilvl w:val="0"/>
          <w:numId w:val="9"/>
        </w:numPr>
        <w:tabs>
          <w:tab w:val="left" w:pos="507"/>
        </w:tabs>
        <w:ind w:left="506" w:hanging="285"/>
        <w:rPr>
          <w:sz w:val="24"/>
        </w:rPr>
      </w:pPr>
      <w:r>
        <w:rPr>
          <w:w w:val="105"/>
          <w:sz w:val="24"/>
        </w:rPr>
        <w:t>create a positive classroom ethos that is welcoming to</w:t>
      </w:r>
      <w:r>
        <w:rPr>
          <w:spacing w:val="-2"/>
          <w:w w:val="105"/>
          <w:sz w:val="24"/>
        </w:rPr>
        <w:t xml:space="preserve"> </w:t>
      </w:r>
      <w:r>
        <w:rPr>
          <w:w w:val="105"/>
          <w:sz w:val="24"/>
        </w:rPr>
        <w:t>all;</w:t>
      </w:r>
    </w:p>
    <w:p w14:paraId="09A086E6" w14:textId="77777777" w:rsidR="00BD19C2" w:rsidRDefault="008B272E">
      <w:pPr>
        <w:pStyle w:val="ListParagraph"/>
        <w:numPr>
          <w:ilvl w:val="0"/>
          <w:numId w:val="9"/>
        </w:numPr>
        <w:tabs>
          <w:tab w:val="left" w:pos="507"/>
        </w:tabs>
        <w:ind w:left="506" w:hanging="285"/>
        <w:rPr>
          <w:sz w:val="24"/>
        </w:rPr>
      </w:pPr>
      <w:r>
        <w:rPr>
          <w:w w:val="105"/>
          <w:sz w:val="24"/>
        </w:rPr>
        <w:t>ensure pupils feel valued and have individual</w:t>
      </w:r>
      <w:r>
        <w:rPr>
          <w:spacing w:val="-5"/>
          <w:w w:val="105"/>
          <w:sz w:val="24"/>
        </w:rPr>
        <w:t xml:space="preserve"> </w:t>
      </w:r>
      <w:r>
        <w:rPr>
          <w:w w:val="105"/>
          <w:sz w:val="24"/>
        </w:rPr>
        <w:t>targets;</w:t>
      </w:r>
    </w:p>
    <w:p w14:paraId="6E63E40B" w14:textId="77777777" w:rsidR="00BD19C2" w:rsidRDefault="008B272E">
      <w:pPr>
        <w:pStyle w:val="ListParagraph"/>
        <w:numPr>
          <w:ilvl w:val="0"/>
          <w:numId w:val="9"/>
        </w:numPr>
        <w:tabs>
          <w:tab w:val="left" w:pos="507"/>
        </w:tabs>
        <w:spacing w:before="45"/>
        <w:ind w:left="506" w:hanging="285"/>
        <w:rPr>
          <w:sz w:val="24"/>
        </w:rPr>
      </w:pPr>
      <w:r>
        <w:rPr>
          <w:w w:val="105"/>
          <w:sz w:val="24"/>
        </w:rPr>
        <w:lastRenderedPageBreak/>
        <w:t>be open to the views of</w:t>
      </w:r>
      <w:r>
        <w:rPr>
          <w:spacing w:val="-3"/>
          <w:w w:val="105"/>
          <w:sz w:val="24"/>
        </w:rPr>
        <w:t xml:space="preserve"> </w:t>
      </w:r>
      <w:r>
        <w:rPr>
          <w:w w:val="105"/>
          <w:sz w:val="24"/>
        </w:rPr>
        <w:t>pupils;</w:t>
      </w:r>
    </w:p>
    <w:p w14:paraId="09306692" w14:textId="77777777" w:rsidR="00BD19C2" w:rsidRDefault="008B272E">
      <w:pPr>
        <w:pStyle w:val="ListParagraph"/>
        <w:numPr>
          <w:ilvl w:val="0"/>
          <w:numId w:val="9"/>
        </w:numPr>
        <w:tabs>
          <w:tab w:val="left" w:pos="507"/>
        </w:tabs>
        <w:ind w:left="506" w:hanging="285"/>
        <w:rPr>
          <w:sz w:val="24"/>
        </w:rPr>
      </w:pPr>
      <w:r>
        <w:rPr>
          <w:w w:val="105"/>
          <w:sz w:val="24"/>
        </w:rPr>
        <w:t>encourage pupils to share their experiences of different cultures and different</w:t>
      </w:r>
      <w:r>
        <w:rPr>
          <w:spacing w:val="-29"/>
          <w:w w:val="105"/>
          <w:sz w:val="24"/>
        </w:rPr>
        <w:t xml:space="preserve"> </w:t>
      </w:r>
      <w:r>
        <w:rPr>
          <w:w w:val="105"/>
          <w:sz w:val="24"/>
        </w:rPr>
        <w:t>religions;</w:t>
      </w:r>
    </w:p>
    <w:p w14:paraId="20DBAA29" w14:textId="77777777" w:rsidR="00BD19C2" w:rsidRDefault="008B272E">
      <w:pPr>
        <w:pStyle w:val="ListParagraph"/>
        <w:numPr>
          <w:ilvl w:val="0"/>
          <w:numId w:val="9"/>
        </w:numPr>
        <w:tabs>
          <w:tab w:val="left" w:pos="507"/>
        </w:tabs>
        <w:ind w:left="506" w:hanging="285"/>
        <w:rPr>
          <w:sz w:val="24"/>
        </w:rPr>
      </w:pPr>
      <w:r>
        <w:rPr>
          <w:w w:val="105"/>
          <w:sz w:val="24"/>
        </w:rPr>
        <w:t>provide positive classroom displays of pupils</w:t>
      </w:r>
      <w:r>
        <w:rPr>
          <w:spacing w:val="-3"/>
          <w:w w:val="105"/>
          <w:sz w:val="24"/>
        </w:rPr>
        <w:t xml:space="preserve"> </w:t>
      </w:r>
      <w:r>
        <w:rPr>
          <w:w w:val="105"/>
          <w:sz w:val="24"/>
        </w:rPr>
        <w:t>work;</w:t>
      </w:r>
    </w:p>
    <w:p w14:paraId="261BA670" w14:textId="77777777" w:rsidR="00BD19C2" w:rsidRDefault="008B272E">
      <w:pPr>
        <w:pStyle w:val="ListParagraph"/>
        <w:numPr>
          <w:ilvl w:val="0"/>
          <w:numId w:val="9"/>
        </w:numPr>
        <w:tabs>
          <w:tab w:val="left" w:pos="522"/>
        </w:tabs>
        <w:ind w:left="521" w:hanging="300"/>
        <w:rPr>
          <w:sz w:val="24"/>
        </w:rPr>
      </w:pPr>
      <w:r>
        <w:rPr>
          <w:w w:val="105"/>
          <w:sz w:val="24"/>
        </w:rPr>
        <w:t>attend appropriate training</w:t>
      </w:r>
      <w:r>
        <w:rPr>
          <w:spacing w:val="-2"/>
          <w:w w:val="105"/>
          <w:sz w:val="24"/>
        </w:rPr>
        <w:t xml:space="preserve"> </w:t>
      </w:r>
      <w:r>
        <w:rPr>
          <w:w w:val="105"/>
          <w:sz w:val="24"/>
        </w:rPr>
        <w:t>sessions;</w:t>
      </w:r>
    </w:p>
    <w:p w14:paraId="0DCCCB5E" w14:textId="77777777" w:rsidR="00BD19C2" w:rsidRDefault="008B272E">
      <w:pPr>
        <w:pStyle w:val="ListParagraph"/>
        <w:numPr>
          <w:ilvl w:val="0"/>
          <w:numId w:val="9"/>
        </w:numPr>
        <w:tabs>
          <w:tab w:val="left" w:pos="507"/>
        </w:tabs>
        <w:spacing w:line="276" w:lineRule="auto"/>
        <w:ind w:left="506" w:right="138"/>
        <w:rPr>
          <w:sz w:val="24"/>
        </w:rPr>
      </w:pPr>
      <w:r>
        <w:rPr>
          <w:w w:val="105"/>
          <w:sz w:val="24"/>
        </w:rPr>
        <w:t>report any concerns they have on any aspect of the school community to the Senior Leadership</w:t>
      </w:r>
      <w:r>
        <w:rPr>
          <w:spacing w:val="-1"/>
          <w:w w:val="105"/>
          <w:sz w:val="24"/>
        </w:rPr>
        <w:t xml:space="preserve"> </w:t>
      </w:r>
      <w:r>
        <w:rPr>
          <w:w w:val="105"/>
          <w:sz w:val="24"/>
        </w:rPr>
        <w:t>team.</w:t>
      </w:r>
    </w:p>
    <w:p w14:paraId="04A27CDD" w14:textId="77777777" w:rsidR="00BD19C2" w:rsidRDefault="00BD19C2">
      <w:pPr>
        <w:pStyle w:val="BodyText"/>
        <w:spacing w:before="4"/>
        <w:ind w:left="0"/>
        <w:rPr>
          <w:sz w:val="19"/>
        </w:rPr>
      </w:pPr>
    </w:p>
    <w:p w14:paraId="689CE819" w14:textId="77777777" w:rsidR="00BD19C2" w:rsidRDefault="008B272E">
      <w:pPr>
        <w:pStyle w:val="Heading1"/>
        <w:tabs>
          <w:tab w:val="left" w:pos="10451"/>
        </w:tabs>
        <w:spacing w:before="93"/>
      </w:pPr>
      <w:r>
        <w:rPr>
          <w:w w:val="105"/>
          <w:shd w:val="clear" w:color="auto" w:fill="C6D9F1"/>
        </w:rPr>
        <w:t>Role of</w:t>
      </w:r>
      <w:r>
        <w:rPr>
          <w:spacing w:val="-5"/>
          <w:w w:val="105"/>
          <w:shd w:val="clear" w:color="auto" w:fill="C6D9F1"/>
        </w:rPr>
        <w:t xml:space="preserve"> </w:t>
      </w:r>
      <w:r>
        <w:rPr>
          <w:w w:val="105"/>
          <w:shd w:val="clear" w:color="auto" w:fill="C6D9F1"/>
        </w:rPr>
        <w:t>Pupils</w:t>
      </w:r>
      <w:r>
        <w:rPr>
          <w:shd w:val="clear" w:color="auto" w:fill="C6D9F1"/>
        </w:rPr>
        <w:tab/>
      </w:r>
    </w:p>
    <w:p w14:paraId="668101AA" w14:textId="77777777" w:rsidR="00BD19C2" w:rsidRDefault="00BD19C2">
      <w:pPr>
        <w:pStyle w:val="BodyText"/>
        <w:spacing w:before="6"/>
        <w:ind w:left="0"/>
        <w:rPr>
          <w:b/>
          <w:sz w:val="31"/>
        </w:rPr>
      </w:pPr>
    </w:p>
    <w:p w14:paraId="7E29B6E3" w14:textId="77777777" w:rsidR="00BD19C2" w:rsidRDefault="008B272E">
      <w:pPr>
        <w:pStyle w:val="BodyText"/>
        <w:ind w:left="222"/>
      </w:pPr>
      <w:r>
        <w:rPr>
          <w:w w:val="105"/>
        </w:rPr>
        <w:t>Pupils will:</w:t>
      </w:r>
    </w:p>
    <w:p w14:paraId="215A2465" w14:textId="77777777" w:rsidR="00BD19C2" w:rsidRDefault="00BD19C2">
      <w:pPr>
        <w:pStyle w:val="BodyText"/>
        <w:spacing w:before="1"/>
        <w:ind w:left="0"/>
        <w:rPr>
          <w:sz w:val="31"/>
        </w:rPr>
      </w:pPr>
    </w:p>
    <w:p w14:paraId="1A32E8F9" w14:textId="77777777" w:rsidR="00BD19C2" w:rsidRDefault="008B272E">
      <w:pPr>
        <w:pStyle w:val="ListParagraph"/>
        <w:numPr>
          <w:ilvl w:val="0"/>
          <w:numId w:val="9"/>
        </w:numPr>
        <w:tabs>
          <w:tab w:val="left" w:pos="507"/>
        </w:tabs>
        <w:spacing w:before="0"/>
        <w:ind w:left="506" w:hanging="285"/>
        <w:rPr>
          <w:sz w:val="24"/>
        </w:rPr>
      </w:pPr>
      <w:r>
        <w:rPr>
          <w:w w:val="105"/>
          <w:sz w:val="24"/>
        </w:rPr>
        <w:t>be aware of and comply with this</w:t>
      </w:r>
      <w:r>
        <w:rPr>
          <w:spacing w:val="-4"/>
          <w:w w:val="105"/>
          <w:sz w:val="24"/>
        </w:rPr>
        <w:t xml:space="preserve"> </w:t>
      </w:r>
      <w:r>
        <w:rPr>
          <w:w w:val="105"/>
          <w:sz w:val="24"/>
        </w:rPr>
        <w:t>policy;</w:t>
      </w:r>
    </w:p>
    <w:p w14:paraId="2E20475D" w14:textId="77777777" w:rsidR="00BD19C2" w:rsidRDefault="008B272E">
      <w:pPr>
        <w:pStyle w:val="ListParagraph"/>
        <w:numPr>
          <w:ilvl w:val="0"/>
          <w:numId w:val="9"/>
        </w:numPr>
        <w:tabs>
          <w:tab w:val="left" w:pos="507"/>
        </w:tabs>
        <w:spacing w:line="276" w:lineRule="auto"/>
        <w:ind w:left="506" w:right="136"/>
        <w:rPr>
          <w:sz w:val="24"/>
        </w:rPr>
      </w:pPr>
      <w:r>
        <w:rPr>
          <w:w w:val="105"/>
          <w:sz w:val="24"/>
        </w:rPr>
        <w:t>recognise that they have a role and responsibility to promote equality, inclusion and</w:t>
      </w:r>
      <w:r>
        <w:rPr>
          <w:spacing w:val="70"/>
          <w:w w:val="105"/>
          <w:sz w:val="24"/>
        </w:rPr>
        <w:t xml:space="preserve"> </w:t>
      </w:r>
      <w:r>
        <w:rPr>
          <w:w w:val="105"/>
          <w:sz w:val="24"/>
        </w:rPr>
        <w:t>good community</w:t>
      </w:r>
      <w:r>
        <w:rPr>
          <w:spacing w:val="-1"/>
          <w:w w:val="105"/>
          <w:sz w:val="24"/>
        </w:rPr>
        <w:t xml:space="preserve"> </w:t>
      </w:r>
      <w:r>
        <w:rPr>
          <w:w w:val="105"/>
          <w:sz w:val="24"/>
        </w:rPr>
        <w:t>relations;</w:t>
      </w:r>
    </w:p>
    <w:p w14:paraId="275E8963"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challenge inappropriate language</w:t>
      </w:r>
      <w:r>
        <w:rPr>
          <w:spacing w:val="1"/>
          <w:w w:val="105"/>
          <w:sz w:val="24"/>
        </w:rPr>
        <w:t xml:space="preserve"> </w:t>
      </w:r>
      <w:r>
        <w:rPr>
          <w:w w:val="105"/>
          <w:sz w:val="24"/>
        </w:rPr>
        <w:t>behaviour;</w:t>
      </w:r>
    </w:p>
    <w:p w14:paraId="70C96331" w14:textId="77777777" w:rsidR="00BD19C2" w:rsidRDefault="008B272E">
      <w:pPr>
        <w:pStyle w:val="ListParagraph"/>
        <w:numPr>
          <w:ilvl w:val="0"/>
          <w:numId w:val="9"/>
        </w:numPr>
        <w:tabs>
          <w:tab w:val="left" w:pos="507"/>
        </w:tabs>
        <w:ind w:left="506" w:hanging="285"/>
        <w:rPr>
          <w:sz w:val="24"/>
        </w:rPr>
      </w:pPr>
      <w:r>
        <w:rPr>
          <w:w w:val="105"/>
          <w:sz w:val="24"/>
        </w:rPr>
        <w:t>tackle or report any bias and stereotyping to a member of</w:t>
      </w:r>
      <w:r>
        <w:rPr>
          <w:spacing w:val="-8"/>
          <w:w w:val="105"/>
          <w:sz w:val="24"/>
        </w:rPr>
        <w:t xml:space="preserve"> </w:t>
      </w:r>
      <w:r>
        <w:rPr>
          <w:w w:val="105"/>
          <w:sz w:val="24"/>
        </w:rPr>
        <w:t>staff;</w:t>
      </w:r>
    </w:p>
    <w:p w14:paraId="78EF52E5" w14:textId="77777777" w:rsidR="00BD19C2" w:rsidRDefault="008B272E">
      <w:pPr>
        <w:pStyle w:val="ListParagraph"/>
        <w:numPr>
          <w:ilvl w:val="0"/>
          <w:numId w:val="9"/>
        </w:numPr>
        <w:tabs>
          <w:tab w:val="left" w:pos="507"/>
        </w:tabs>
        <w:spacing w:before="40"/>
        <w:ind w:left="506" w:hanging="285"/>
        <w:rPr>
          <w:sz w:val="24"/>
        </w:rPr>
      </w:pPr>
      <w:r>
        <w:rPr>
          <w:w w:val="105"/>
          <w:sz w:val="24"/>
        </w:rPr>
        <w:t>work to promote anti-bullying</w:t>
      </w:r>
      <w:r>
        <w:rPr>
          <w:spacing w:val="-3"/>
          <w:w w:val="105"/>
          <w:sz w:val="24"/>
        </w:rPr>
        <w:t xml:space="preserve"> </w:t>
      </w:r>
      <w:r>
        <w:rPr>
          <w:w w:val="105"/>
          <w:sz w:val="24"/>
        </w:rPr>
        <w:t>strategies;</w:t>
      </w:r>
    </w:p>
    <w:p w14:paraId="104C2463" w14:textId="77777777" w:rsidR="00BD19C2" w:rsidRDefault="008B272E">
      <w:pPr>
        <w:pStyle w:val="ListParagraph"/>
        <w:numPr>
          <w:ilvl w:val="0"/>
          <w:numId w:val="9"/>
        </w:numPr>
        <w:tabs>
          <w:tab w:val="left" w:pos="507"/>
        </w:tabs>
        <w:spacing w:before="46" w:line="276" w:lineRule="auto"/>
        <w:ind w:left="506" w:right="139"/>
        <w:rPr>
          <w:sz w:val="24"/>
        </w:rPr>
      </w:pPr>
      <w:r>
        <w:rPr>
          <w:w w:val="105"/>
          <w:sz w:val="24"/>
        </w:rPr>
        <w:t>respond appropriately to incidents of discrimination and harassment and understand the action needed to report</w:t>
      </w:r>
      <w:r>
        <w:rPr>
          <w:spacing w:val="-2"/>
          <w:w w:val="105"/>
          <w:sz w:val="24"/>
        </w:rPr>
        <w:t xml:space="preserve"> </w:t>
      </w:r>
      <w:r>
        <w:rPr>
          <w:w w:val="105"/>
          <w:sz w:val="24"/>
        </w:rPr>
        <w:t>these;</w:t>
      </w:r>
    </w:p>
    <w:p w14:paraId="541CB3EB"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treat others, their work and equipment with</w:t>
      </w:r>
      <w:r>
        <w:rPr>
          <w:spacing w:val="-4"/>
          <w:w w:val="105"/>
          <w:sz w:val="24"/>
        </w:rPr>
        <w:t xml:space="preserve"> </w:t>
      </w:r>
      <w:r>
        <w:rPr>
          <w:w w:val="105"/>
          <w:sz w:val="24"/>
        </w:rPr>
        <w:t>respect;</w:t>
      </w:r>
    </w:p>
    <w:p w14:paraId="6C2F22EC" w14:textId="77777777" w:rsidR="00BD19C2" w:rsidRDefault="008B272E">
      <w:pPr>
        <w:pStyle w:val="ListParagraph"/>
        <w:numPr>
          <w:ilvl w:val="0"/>
          <w:numId w:val="9"/>
        </w:numPr>
        <w:tabs>
          <w:tab w:val="left" w:pos="507"/>
        </w:tabs>
        <w:spacing w:line="276" w:lineRule="auto"/>
        <w:ind w:left="506" w:right="138"/>
        <w:rPr>
          <w:sz w:val="24"/>
        </w:rPr>
      </w:pPr>
      <w:r>
        <w:rPr>
          <w:w w:val="105"/>
          <w:sz w:val="24"/>
        </w:rPr>
        <w:t>talk to others without shouting and will use language which is neither abusive</w:t>
      </w:r>
      <w:r>
        <w:rPr>
          <w:spacing w:val="27"/>
          <w:w w:val="105"/>
          <w:sz w:val="24"/>
        </w:rPr>
        <w:t xml:space="preserve"> </w:t>
      </w:r>
      <w:r>
        <w:rPr>
          <w:w w:val="105"/>
          <w:sz w:val="24"/>
        </w:rPr>
        <w:t>nor offensive;</w:t>
      </w:r>
    </w:p>
    <w:p w14:paraId="675BAECB" w14:textId="77777777" w:rsidR="00BD19C2" w:rsidRDefault="00BD19C2">
      <w:pPr>
        <w:pStyle w:val="BodyText"/>
        <w:spacing w:before="5"/>
        <w:ind w:left="0"/>
        <w:rPr>
          <w:sz w:val="19"/>
        </w:rPr>
      </w:pPr>
    </w:p>
    <w:p w14:paraId="434D93B6" w14:textId="77777777" w:rsidR="00BD19C2" w:rsidRDefault="008B272E">
      <w:pPr>
        <w:pStyle w:val="Heading1"/>
        <w:tabs>
          <w:tab w:val="left" w:pos="10451"/>
        </w:tabs>
        <w:jc w:val="both"/>
      </w:pPr>
      <w:r>
        <w:rPr>
          <w:w w:val="105"/>
          <w:shd w:val="clear" w:color="auto" w:fill="C6D9F1"/>
        </w:rPr>
        <w:t>Recruitment</w:t>
      </w:r>
      <w:r>
        <w:rPr>
          <w:spacing w:val="-7"/>
          <w:w w:val="105"/>
          <w:shd w:val="clear" w:color="auto" w:fill="C6D9F1"/>
        </w:rPr>
        <w:t xml:space="preserve"> </w:t>
      </w:r>
      <w:r>
        <w:rPr>
          <w:w w:val="105"/>
          <w:shd w:val="clear" w:color="auto" w:fill="C6D9F1"/>
        </w:rPr>
        <w:t>Process</w:t>
      </w:r>
      <w:r>
        <w:rPr>
          <w:shd w:val="clear" w:color="auto" w:fill="C6D9F1"/>
        </w:rPr>
        <w:tab/>
      </w:r>
    </w:p>
    <w:p w14:paraId="12289186" w14:textId="77777777" w:rsidR="00BD19C2" w:rsidRDefault="00BD19C2">
      <w:pPr>
        <w:pStyle w:val="BodyText"/>
        <w:spacing w:before="6"/>
        <w:ind w:left="0"/>
        <w:rPr>
          <w:b/>
          <w:sz w:val="31"/>
        </w:rPr>
      </w:pPr>
    </w:p>
    <w:p w14:paraId="39638471" w14:textId="77777777" w:rsidR="00BD19C2" w:rsidRDefault="008B272E">
      <w:pPr>
        <w:pStyle w:val="BodyText"/>
        <w:spacing w:line="276" w:lineRule="auto"/>
        <w:ind w:left="222" w:right="139"/>
        <w:jc w:val="both"/>
      </w:pPr>
      <w:r>
        <w:rPr>
          <w:w w:val="105"/>
        </w:rPr>
        <w:t>We are an Equal Opportunities employer and we adhere to the principles of equal opportunity in all aspects of the recruitment process.</w:t>
      </w:r>
    </w:p>
    <w:p w14:paraId="39DCB6D2" w14:textId="77777777" w:rsidR="00BD19C2" w:rsidRDefault="00BD19C2">
      <w:pPr>
        <w:pStyle w:val="BodyText"/>
        <w:spacing w:before="5"/>
        <w:ind w:left="0"/>
        <w:rPr>
          <w:sz w:val="27"/>
        </w:rPr>
      </w:pPr>
    </w:p>
    <w:p w14:paraId="635E72F9" w14:textId="77777777" w:rsidR="00BD19C2" w:rsidRDefault="008B272E">
      <w:pPr>
        <w:pStyle w:val="BodyText"/>
        <w:spacing w:line="276" w:lineRule="auto"/>
        <w:ind w:left="222" w:right="137"/>
        <w:jc w:val="both"/>
      </w:pPr>
      <w:r>
        <w:rPr>
          <w:w w:val="105"/>
        </w:rPr>
        <w:t>We welcome applications for vacant posts from appropriately qualified persons regardless of age, disability, gender reassignment, marriage and civil partnership, pregnancy and maternity, race, religion or belief, sex and sexual orientation.</w:t>
      </w:r>
    </w:p>
    <w:p w14:paraId="396DAEBF" w14:textId="77777777" w:rsidR="00BD19C2" w:rsidRDefault="00BD19C2">
      <w:pPr>
        <w:pStyle w:val="BodyText"/>
        <w:spacing w:before="4"/>
        <w:ind w:left="0"/>
        <w:rPr>
          <w:sz w:val="19"/>
        </w:rPr>
      </w:pPr>
    </w:p>
    <w:p w14:paraId="3FD5ABA1" w14:textId="77777777" w:rsidR="00BD19C2" w:rsidRDefault="008B272E">
      <w:pPr>
        <w:pStyle w:val="Heading1"/>
        <w:tabs>
          <w:tab w:val="left" w:pos="10451"/>
        </w:tabs>
        <w:spacing w:before="93"/>
      </w:pPr>
      <w:r>
        <w:rPr>
          <w:w w:val="105"/>
          <w:shd w:val="clear" w:color="auto" w:fill="C6D9F1"/>
        </w:rPr>
        <w:t>Complaints</w:t>
      </w:r>
      <w:r>
        <w:rPr>
          <w:shd w:val="clear" w:color="auto" w:fill="C6D9F1"/>
        </w:rPr>
        <w:tab/>
      </w:r>
    </w:p>
    <w:p w14:paraId="03261BF4" w14:textId="77777777" w:rsidR="00BD19C2" w:rsidRDefault="00BD19C2">
      <w:pPr>
        <w:pStyle w:val="BodyText"/>
        <w:spacing w:before="6"/>
        <w:ind w:left="0"/>
        <w:rPr>
          <w:b/>
          <w:sz w:val="31"/>
        </w:rPr>
      </w:pPr>
    </w:p>
    <w:p w14:paraId="680B18A9" w14:textId="77777777" w:rsidR="00BD19C2" w:rsidRDefault="008B272E">
      <w:pPr>
        <w:pStyle w:val="BodyText"/>
        <w:spacing w:line="276" w:lineRule="auto"/>
        <w:ind w:left="222"/>
      </w:pPr>
      <w:r>
        <w:rPr>
          <w:w w:val="105"/>
        </w:rPr>
        <w:t>The complaints procedures will be used to deal with any discriminatory complaint from any member of the school personnel.</w:t>
      </w:r>
    </w:p>
    <w:p w14:paraId="0D30395E" w14:textId="77777777" w:rsidR="00BD19C2" w:rsidRDefault="00BD19C2">
      <w:pPr>
        <w:spacing w:line="276" w:lineRule="auto"/>
      </w:pPr>
    </w:p>
    <w:p w14:paraId="6BB59A21" w14:textId="77777777" w:rsidR="00660DF2" w:rsidRDefault="00660DF2">
      <w:pPr>
        <w:spacing w:line="276" w:lineRule="auto"/>
      </w:pPr>
    </w:p>
    <w:p w14:paraId="6D606857" w14:textId="77777777" w:rsidR="00BD19C2" w:rsidRDefault="008B272E">
      <w:pPr>
        <w:pStyle w:val="BodyText"/>
        <w:spacing w:before="75"/>
        <w:ind w:left="222"/>
      </w:pPr>
      <w:r>
        <w:rPr>
          <w:w w:val="105"/>
        </w:rPr>
        <w:t>Any case of harassment will be dealt with by the school’s disciplinary procedure.</w:t>
      </w:r>
    </w:p>
    <w:p w14:paraId="268FB27D" w14:textId="77777777" w:rsidR="00BD19C2" w:rsidRDefault="00BD19C2">
      <w:pPr>
        <w:pStyle w:val="BodyText"/>
        <w:ind w:left="0"/>
        <w:rPr>
          <w:sz w:val="23"/>
        </w:rPr>
      </w:pPr>
    </w:p>
    <w:p w14:paraId="71BF3A00" w14:textId="77777777" w:rsidR="00BD19C2" w:rsidRDefault="008B272E">
      <w:pPr>
        <w:pStyle w:val="Heading1"/>
        <w:tabs>
          <w:tab w:val="left" w:pos="10451"/>
        </w:tabs>
        <w:spacing w:before="93"/>
        <w:jc w:val="both"/>
      </w:pPr>
      <w:r>
        <w:rPr>
          <w:w w:val="105"/>
          <w:shd w:val="clear" w:color="auto" w:fill="C6D9F1"/>
        </w:rPr>
        <w:t>Role of</w:t>
      </w:r>
      <w:r>
        <w:rPr>
          <w:spacing w:val="-10"/>
          <w:w w:val="105"/>
          <w:shd w:val="clear" w:color="auto" w:fill="C6D9F1"/>
        </w:rPr>
        <w:t xml:space="preserve"> </w:t>
      </w:r>
      <w:r>
        <w:rPr>
          <w:w w:val="105"/>
          <w:shd w:val="clear" w:color="auto" w:fill="C6D9F1"/>
        </w:rPr>
        <w:t>Parents/Carers</w:t>
      </w:r>
      <w:r>
        <w:rPr>
          <w:shd w:val="clear" w:color="auto" w:fill="C6D9F1"/>
        </w:rPr>
        <w:tab/>
      </w:r>
    </w:p>
    <w:p w14:paraId="502114F9" w14:textId="77777777" w:rsidR="00BD19C2" w:rsidRDefault="00BD19C2">
      <w:pPr>
        <w:pStyle w:val="BodyText"/>
        <w:spacing w:before="1"/>
        <w:ind w:left="0"/>
        <w:rPr>
          <w:b/>
          <w:sz w:val="31"/>
        </w:rPr>
      </w:pPr>
    </w:p>
    <w:p w14:paraId="202E81C8" w14:textId="77777777" w:rsidR="00BD19C2" w:rsidRDefault="008B272E">
      <w:pPr>
        <w:pStyle w:val="BodyText"/>
        <w:ind w:left="222"/>
        <w:jc w:val="both"/>
      </w:pPr>
      <w:r>
        <w:rPr>
          <w:w w:val="105"/>
        </w:rPr>
        <w:t>Parents/carers will:</w:t>
      </w:r>
    </w:p>
    <w:p w14:paraId="333589A8" w14:textId="77777777" w:rsidR="00BD19C2" w:rsidRDefault="008B272E">
      <w:pPr>
        <w:pStyle w:val="ListParagraph"/>
        <w:numPr>
          <w:ilvl w:val="0"/>
          <w:numId w:val="9"/>
        </w:numPr>
        <w:tabs>
          <w:tab w:val="left" w:pos="507"/>
        </w:tabs>
        <w:ind w:left="506" w:hanging="285"/>
        <w:jc w:val="both"/>
        <w:rPr>
          <w:sz w:val="24"/>
        </w:rPr>
      </w:pPr>
      <w:r>
        <w:rPr>
          <w:w w:val="105"/>
          <w:sz w:val="24"/>
        </w:rPr>
        <w:t>be aware of and comply with this</w:t>
      </w:r>
      <w:r>
        <w:rPr>
          <w:spacing w:val="-4"/>
          <w:w w:val="105"/>
          <w:sz w:val="24"/>
        </w:rPr>
        <w:t xml:space="preserve"> </w:t>
      </w:r>
      <w:r>
        <w:rPr>
          <w:w w:val="105"/>
          <w:sz w:val="24"/>
        </w:rPr>
        <w:t>policy;</w:t>
      </w:r>
    </w:p>
    <w:p w14:paraId="27EECE1F" w14:textId="22198303" w:rsidR="00BD19C2" w:rsidRDefault="008B272E">
      <w:pPr>
        <w:pStyle w:val="ListParagraph"/>
        <w:numPr>
          <w:ilvl w:val="0"/>
          <w:numId w:val="9"/>
        </w:numPr>
        <w:tabs>
          <w:tab w:val="left" w:pos="507"/>
        </w:tabs>
        <w:spacing w:before="45" w:line="276" w:lineRule="auto"/>
        <w:ind w:left="506" w:right="136"/>
        <w:jc w:val="both"/>
        <w:rPr>
          <w:sz w:val="24"/>
        </w:rPr>
      </w:pPr>
      <w:r>
        <w:rPr>
          <w:w w:val="105"/>
          <w:sz w:val="24"/>
        </w:rPr>
        <w:lastRenderedPageBreak/>
        <w:t xml:space="preserve">bring to the attention of the Head Teacher or Senior Leader any instance of discrimination or prejudice in relation to the ‘protected characteristics ’in school or in relation to any </w:t>
      </w:r>
      <w:r w:rsidR="00660DF2">
        <w:rPr>
          <w:w w:val="105"/>
          <w:sz w:val="24"/>
        </w:rPr>
        <w:t>i</w:t>
      </w:r>
      <w:r>
        <w:rPr>
          <w:w w:val="105"/>
          <w:sz w:val="24"/>
        </w:rPr>
        <w:t>ndividual who is part of the school</w:t>
      </w:r>
      <w:r>
        <w:rPr>
          <w:spacing w:val="-9"/>
          <w:w w:val="105"/>
          <w:sz w:val="24"/>
        </w:rPr>
        <w:t xml:space="preserve"> </w:t>
      </w:r>
      <w:r>
        <w:rPr>
          <w:w w:val="105"/>
          <w:sz w:val="24"/>
        </w:rPr>
        <w:t>community.</w:t>
      </w:r>
    </w:p>
    <w:p w14:paraId="0F6637CF" w14:textId="77777777" w:rsidR="00BD19C2" w:rsidRDefault="00BD19C2">
      <w:pPr>
        <w:pStyle w:val="BodyText"/>
        <w:spacing w:before="5"/>
        <w:ind w:left="0"/>
        <w:rPr>
          <w:sz w:val="19"/>
        </w:rPr>
      </w:pPr>
    </w:p>
    <w:p w14:paraId="5F77AAAF" w14:textId="77777777" w:rsidR="00BD19C2" w:rsidRDefault="008B272E">
      <w:pPr>
        <w:pStyle w:val="Heading1"/>
        <w:tabs>
          <w:tab w:val="left" w:pos="10451"/>
        </w:tabs>
      </w:pPr>
      <w:r>
        <w:rPr>
          <w:w w:val="105"/>
          <w:shd w:val="clear" w:color="auto" w:fill="C6D9F1"/>
        </w:rPr>
        <w:t>Raising Awareness of this</w:t>
      </w:r>
      <w:r>
        <w:rPr>
          <w:spacing w:val="-11"/>
          <w:w w:val="105"/>
          <w:shd w:val="clear" w:color="auto" w:fill="C6D9F1"/>
        </w:rPr>
        <w:t xml:space="preserve"> </w:t>
      </w:r>
      <w:r>
        <w:rPr>
          <w:w w:val="105"/>
          <w:shd w:val="clear" w:color="auto" w:fill="C6D9F1"/>
        </w:rPr>
        <w:t>Policy</w:t>
      </w:r>
      <w:r>
        <w:rPr>
          <w:shd w:val="clear" w:color="auto" w:fill="C6D9F1"/>
        </w:rPr>
        <w:tab/>
      </w:r>
    </w:p>
    <w:p w14:paraId="0CDBD50B" w14:textId="77777777" w:rsidR="00BD19C2" w:rsidRDefault="00BD19C2">
      <w:pPr>
        <w:pStyle w:val="BodyText"/>
        <w:spacing w:before="1"/>
        <w:ind w:left="0"/>
        <w:rPr>
          <w:b/>
          <w:sz w:val="31"/>
        </w:rPr>
      </w:pPr>
    </w:p>
    <w:p w14:paraId="6888B5D3" w14:textId="77777777" w:rsidR="00BD19C2" w:rsidRDefault="008B272E">
      <w:pPr>
        <w:pStyle w:val="BodyText"/>
        <w:ind w:left="222"/>
      </w:pPr>
      <w:r>
        <w:rPr>
          <w:w w:val="105"/>
        </w:rPr>
        <w:t>We will raise awareness of this policy via:</w:t>
      </w:r>
    </w:p>
    <w:p w14:paraId="5FB44DA5" w14:textId="77777777" w:rsidR="00BD19C2" w:rsidRDefault="00BD19C2">
      <w:pPr>
        <w:pStyle w:val="BodyText"/>
        <w:spacing w:before="1"/>
        <w:ind w:left="0"/>
        <w:rPr>
          <w:sz w:val="31"/>
        </w:rPr>
      </w:pPr>
    </w:p>
    <w:p w14:paraId="2313A5A9" w14:textId="77777777" w:rsidR="00BD19C2" w:rsidRDefault="008B272E">
      <w:pPr>
        <w:pStyle w:val="ListParagraph"/>
        <w:numPr>
          <w:ilvl w:val="0"/>
          <w:numId w:val="9"/>
        </w:numPr>
        <w:tabs>
          <w:tab w:val="left" w:pos="507"/>
        </w:tabs>
        <w:spacing w:before="0"/>
        <w:ind w:left="506" w:hanging="285"/>
        <w:rPr>
          <w:sz w:val="24"/>
        </w:rPr>
      </w:pPr>
      <w:r>
        <w:rPr>
          <w:w w:val="105"/>
          <w:sz w:val="24"/>
        </w:rPr>
        <w:t>the school</w:t>
      </w:r>
      <w:r>
        <w:rPr>
          <w:spacing w:val="-1"/>
          <w:w w:val="105"/>
          <w:sz w:val="24"/>
        </w:rPr>
        <w:t xml:space="preserve"> </w:t>
      </w:r>
      <w:r>
        <w:rPr>
          <w:w w:val="105"/>
          <w:sz w:val="24"/>
        </w:rPr>
        <w:t>website</w:t>
      </w:r>
    </w:p>
    <w:p w14:paraId="43C6FB64" w14:textId="77777777" w:rsidR="00BD19C2" w:rsidRDefault="008B272E">
      <w:pPr>
        <w:pStyle w:val="ListParagraph"/>
        <w:numPr>
          <w:ilvl w:val="0"/>
          <w:numId w:val="9"/>
        </w:numPr>
        <w:tabs>
          <w:tab w:val="left" w:pos="507"/>
        </w:tabs>
        <w:spacing w:before="46" w:line="276" w:lineRule="auto"/>
        <w:ind w:left="506" w:right="303"/>
        <w:rPr>
          <w:sz w:val="24"/>
        </w:rPr>
      </w:pPr>
      <w:r>
        <w:rPr>
          <w:w w:val="105"/>
          <w:sz w:val="24"/>
        </w:rPr>
        <w:t>meetings with parents such as introductory, transition, parent-teacher consultations</w:t>
      </w:r>
      <w:r>
        <w:rPr>
          <w:spacing w:val="-40"/>
          <w:w w:val="105"/>
          <w:sz w:val="24"/>
        </w:rPr>
        <w:t xml:space="preserve"> </w:t>
      </w:r>
      <w:r>
        <w:rPr>
          <w:w w:val="105"/>
          <w:sz w:val="24"/>
        </w:rPr>
        <w:t>and periodic curriculum workshops</w:t>
      </w:r>
    </w:p>
    <w:p w14:paraId="43A7119B" w14:textId="77777777" w:rsidR="00BD19C2" w:rsidRDefault="008B272E">
      <w:pPr>
        <w:pStyle w:val="ListParagraph"/>
        <w:numPr>
          <w:ilvl w:val="0"/>
          <w:numId w:val="9"/>
        </w:numPr>
        <w:tabs>
          <w:tab w:val="left" w:pos="507"/>
        </w:tabs>
        <w:spacing w:before="0" w:line="275" w:lineRule="exact"/>
        <w:ind w:left="506" w:hanging="285"/>
        <w:rPr>
          <w:sz w:val="24"/>
        </w:rPr>
      </w:pPr>
      <w:r>
        <w:rPr>
          <w:w w:val="105"/>
          <w:sz w:val="24"/>
        </w:rPr>
        <w:t>meetings with school</w:t>
      </w:r>
      <w:r>
        <w:rPr>
          <w:spacing w:val="-2"/>
          <w:w w:val="105"/>
          <w:sz w:val="24"/>
        </w:rPr>
        <w:t xml:space="preserve"> </w:t>
      </w:r>
      <w:r>
        <w:rPr>
          <w:w w:val="105"/>
          <w:sz w:val="24"/>
        </w:rPr>
        <w:t>personnel</w:t>
      </w:r>
    </w:p>
    <w:p w14:paraId="7B5B3ED2" w14:textId="77777777" w:rsidR="00BD19C2" w:rsidRDefault="008B272E" w:rsidP="00691836">
      <w:pPr>
        <w:pStyle w:val="ListParagraph"/>
        <w:numPr>
          <w:ilvl w:val="0"/>
          <w:numId w:val="9"/>
        </w:numPr>
        <w:tabs>
          <w:tab w:val="left" w:pos="507"/>
        </w:tabs>
        <w:rPr>
          <w:sz w:val="24"/>
        </w:rPr>
      </w:pPr>
      <w:r>
        <w:rPr>
          <w:w w:val="105"/>
          <w:sz w:val="24"/>
        </w:rPr>
        <w:t xml:space="preserve">reports such annual report to parents and Headteacher reports to the </w:t>
      </w:r>
      <w:r w:rsidR="00691836" w:rsidRPr="00691836">
        <w:rPr>
          <w:w w:val="105"/>
          <w:sz w:val="24"/>
        </w:rPr>
        <w:t>Proprietor</w:t>
      </w:r>
    </w:p>
    <w:p w14:paraId="7686047C" w14:textId="77777777" w:rsidR="00BD19C2" w:rsidRDefault="00BD19C2">
      <w:pPr>
        <w:pStyle w:val="BodyText"/>
        <w:ind w:left="0"/>
        <w:rPr>
          <w:sz w:val="23"/>
        </w:rPr>
      </w:pPr>
    </w:p>
    <w:p w14:paraId="0E66EF2D" w14:textId="77777777" w:rsidR="00BD19C2" w:rsidRDefault="008B272E">
      <w:pPr>
        <w:pStyle w:val="Heading1"/>
        <w:tabs>
          <w:tab w:val="left" w:pos="10451"/>
        </w:tabs>
        <w:spacing w:before="93"/>
      </w:pPr>
      <w:r>
        <w:rPr>
          <w:w w:val="105"/>
          <w:shd w:val="clear" w:color="auto" w:fill="C6D9F1"/>
        </w:rPr>
        <w:t>Training</w:t>
      </w:r>
      <w:r>
        <w:rPr>
          <w:shd w:val="clear" w:color="auto" w:fill="C6D9F1"/>
        </w:rPr>
        <w:tab/>
      </w:r>
    </w:p>
    <w:p w14:paraId="1DF25B01" w14:textId="77777777" w:rsidR="00BD19C2" w:rsidRDefault="00BD19C2">
      <w:pPr>
        <w:pStyle w:val="BodyText"/>
        <w:spacing w:before="1"/>
        <w:ind w:left="0"/>
        <w:rPr>
          <w:b/>
          <w:sz w:val="31"/>
        </w:rPr>
      </w:pPr>
    </w:p>
    <w:p w14:paraId="7599FE0A" w14:textId="77777777" w:rsidR="00BD19C2" w:rsidRDefault="008B272E">
      <w:pPr>
        <w:pStyle w:val="BodyText"/>
        <w:ind w:left="222"/>
      </w:pPr>
      <w:r>
        <w:rPr>
          <w:w w:val="105"/>
        </w:rPr>
        <w:t>All school personnel:</w:t>
      </w:r>
    </w:p>
    <w:p w14:paraId="2FB3CD2E" w14:textId="77777777" w:rsidR="00BD19C2" w:rsidRDefault="00BD19C2">
      <w:pPr>
        <w:pStyle w:val="BodyText"/>
        <w:spacing w:before="6"/>
        <w:ind w:left="0"/>
        <w:rPr>
          <w:sz w:val="31"/>
        </w:rPr>
      </w:pPr>
    </w:p>
    <w:p w14:paraId="1FD327D1" w14:textId="77777777" w:rsidR="00BD19C2" w:rsidRDefault="008B272E">
      <w:pPr>
        <w:pStyle w:val="ListParagraph"/>
        <w:numPr>
          <w:ilvl w:val="0"/>
          <w:numId w:val="9"/>
        </w:numPr>
        <w:tabs>
          <w:tab w:val="left" w:pos="507"/>
        </w:tabs>
        <w:spacing w:before="0"/>
        <w:ind w:left="506" w:hanging="285"/>
        <w:rPr>
          <w:sz w:val="24"/>
        </w:rPr>
      </w:pPr>
      <w:r>
        <w:rPr>
          <w:w w:val="105"/>
          <w:sz w:val="24"/>
        </w:rPr>
        <w:t>have equal chances of training, career development and</w:t>
      </w:r>
      <w:r>
        <w:rPr>
          <w:spacing w:val="-6"/>
          <w:w w:val="105"/>
          <w:sz w:val="24"/>
        </w:rPr>
        <w:t xml:space="preserve"> </w:t>
      </w:r>
      <w:r>
        <w:rPr>
          <w:w w:val="105"/>
          <w:sz w:val="24"/>
        </w:rPr>
        <w:t>promotion</w:t>
      </w:r>
    </w:p>
    <w:p w14:paraId="02AB490F" w14:textId="77777777" w:rsidR="00BD19C2" w:rsidRDefault="008B272E">
      <w:pPr>
        <w:pStyle w:val="ListParagraph"/>
        <w:numPr>
          <w:ilvl w:val="0"/>
          <w:numId w:val="9"/>
        </w:numPr>
        <w:tabs>
          <w:tab w:val="left" w:pos="507"/>
        </w:tabs>
        <w:ind w:left="506" w:hanging="285"/>
        <w:rPr>
          <w:sz w:val="24"/>
        </w:rPr>
      </w:pPr>
      <w:r>
        <w:rPr>
          <w:w w:val="105"/>
          <w:sz w:val="24"/>
        </w:rPr>
        <w:t>receive training on this policy on induction which specifically</w:t>
      </w:r>
      <w:r>
        <w:rPr>
          <w:spacing w:val="-9"/>
          <w:w w:val="105"/>
          <w:sz w:val="24"/>
        </w:rPr>
        <w:t xml:space="preserve"> </w:t>
      </w:r>
      <w:r>
        <w:rPr>
          <w:w w:val="105"/>
          <w:sz w:val="24"/>
        </w:rPr>
        <w:t>covers:</w:t>
      </w:r>
    </w:p>
    <w:p w14:paraId="001E668C" w14:textId="77777777" w:rsidR="00BD19C2" w:rsidRDefault="008B272E">
      <w:pPr>
        <w:pStyle w:val="ListParagraph"/>
        <w:numPr>
          <w:ilvl w:val="0"/>
          <w:numId w:val="6"/>
        </w:numPr>
        <w:tabs>
          <w:tab w:val="left" w:pos="1227"/>
        </w:tabs>
        <w:ind w:hanging="361"/>
        <w:rPr>
          <w:sz w:val="24"/>
        </w:rPr>
      </w:pPr>
      <w:r>
        <w:rPr>
          <w:w w:val="105"/>
          <w:sz w:val="24"/>
        </w:rPr>
        <w:t>Equal</w:t>
      </w:r>
      <w:r>
        <w:rPr>
          <w:spacing w:val="-1"/>
          <w:w w:val="105"/>
          <w:sz w:val="24"/>
        </w:rPr>
        <w:t xml:space="preserve"> </w:t>
      </w:r>
      <w:r>
        <w:rPr>
          <w:w w:val="105"/>
          <w:sz w:val="24"/>
        </w:rPr>
        <w:t>opportunities</w:t>
      </w:r>
    </w:p>
    <w:p w14:paraId="2950AEC7" w14:textId="77777777" w:rsidR="00BD19C2" w:rsidRDefault="008B272E">
      <w:pPr>
        <w:pStyle w:val="ListParagraph"/>
        <w:numPr>
          <w:ilvl w:val="0"/>
          <w:numId w:val="6"/>
        </w:numPr>
        <w:tabs>
          <w:tab w:val="left" w:pos="1227"/>
        </w:tabs>
        <w:spacing w:before="40"/>
        <w:ind w:hanging="361"/>
        <w:rPr>
          <w:sz w:val="24"/>
        </w:rPr>
      </w:pPr>
      <w:r>
        <w:rPr>
          <w:w w:val="105"/>
          <w:sz w:val="24"/>
        </w:rPr>
        <w:t>Inclusion</w:t>
      </w:r>
    </w:p>
    <w:p w14:paraId="174DCF52" w14:textId="77777777" w:rsidR="00BD19C2" w:rsidRDefault="008B272E">
      <w:pPr>
        <w:pStyle w:val="ListParagraph"/>
        <w:numPr>
          <w:ilvl w:val="0"/>
          <w:numId w:val="6"/>
        </w:numPr>
        <w:tabs>
          <w:tab w:val="left" w:pos="1227"/>
        </w:tabs>
        <w:ind w:hanging="361"/>
        <w:rPr>
          <w:sz w:val="24"/>
        </w:rPr>
      </w:pPr>
      <w:r>
        <w:rPr>
          <w:w w:val="105"/>
          <w:sz w:val="24"/>
        </w:rPr>
        <w:t>Anti-bullying</w:t>
      </w:r>
    </w:p>
    <w:p w14:paraId="1F174DDD" w14:textId="77777777" w:rsidR="00BD19C2" w:rsidRDefault="008B272E">
      <w:pPr>
        <w:pStyle w:val="ListParagraph"/>
        <w:numPr>
          <w:ilvl w:val="0"/>
          <w:numId w:val="9"/>
        </w:numPr>
        <w:tabs>
          <w:tab w:val="left" w:pos="507"/>
        </w:tabs>
        <w:ind w:left="506" w:hanging="285"/>
        <w:rPr>
          <w:sz w:val="24"/>
        </w:rPr>
      </w:pPr>
      <w:r>
        <w:rPr>
          <w:w w:val="105"/>
          <w:sz w:val="24"/>
        </w:rPr>
        <w:t>receive periodic training so that they are kept up to date with new</w:t>
      </w:r>
      <w:r>
        <w:rPr>
          <w:spacing w:val="-16"/>
          <w:w w:val="105"/>
          <w:sz w:val="24"/>
        </w:rPr>
        <w:t xml:space="preserve"> </w:t>
      </w:r>
      <w:r>
        <w:rPr>
          <w:w w:val="105"/>
          <w:sz w:val="24"/>
        </w:rPr>
        <w:t>information</w:t>
      </w:r>
    </w:p>
    <w:p w14:paraId="5C12DF4A" w14:textId="77777777" w:rsidR="00BD19C2" w:rsidRDefault="00BD19C2">
      <w:pPr>
        <w:pStyle w:val="BodyText"/>
        <w:spacing w:before="6"/>
        <w:ind w:left="0"/>
        <w:rPr>
          <w:sz w:val="23"/>
        </w:rPr>
      </w:pPr>
    </w:p>
    <w:p w14:paraId="5B0D0913" w14:textId="77777777" w:rsidR="00BD19C2" w:rsidRDefault="008B272E">
      <w:pPr>
        <w:pStyle w:val="Heading1"/>
        <w:tabs>
          <w:tab w:val="left" w:pos="10451"/>
        </w:tabs>
        <w:jc w:val="both"/>
      </w:pPr>
      <w:r>
        <w:rPr>
          <w:w w:val="105"/>
          <w:shd w:val="clear" w:color="auto" w:fill="C6D9F1"/>
        </w:rPr>
        <w:t>Equality Impact</w:t>
      </w:r>
      <w:r>
        <w:rPr>
          <w:spacing w:val="-9"/>
          <w:w w:val="105"/>
          <w:shd w:val="clear" w:color="auto" w:fill="C6D9F1"/>
        </w:rPr>
        <w:t xml:space="preserve"> </w:t>
      </w:r>
      <w:r>
        <w:rPr>
          <w:w w:val="105"/>
          <w:shd w:val="clear" w:color="auto" w:fill="C6D9F1"/>
        </w:rPr>
        <w:t>Assessment</w:t>
      </w:r>
      <w:r>
        <w:rPr>
          <w:shd w:val="clear" w:color="auto" w:fill="C6D9F1"/>
        </w:rPr>
        <w:tab/>
      </w:r>
    </w:p>
    <w:p w14:paraId="1E220D06" w14:textId="77777777" w:rsidR="00BD19C2" w:rsidRDefault="00BD19C2">
      <w:pPr>
        <w:pStyle w:val="BodyText"/>
        <w:spacing w:before="1"/>
        <w:ind w:left="0"/>
        <w:rPr>
          <w:b/>
          <w:sz w:val="31"/>
        </w:rPr>
      </w:pPr>
    </w:p>
    <w:p w14:paraId="1B5A60F8" w14:textId="77777777" w:rsidR="00BD19C2" w:rsidRDefault="008B272E">
      <w:pPr>
        <w:pStyle w:val="BodyText"/>
        <w:spacing w:line="276" w:lineRule="auto"/>
        <w:ind w:left="222" w:right="137"/>
        <w:jc w:val="both"/>
      </w:pPr>
      <w:r>
        <w:rPr>
          <w:w w:val="105"/>
        </w:rPr>
        <w:t>Under the Equality Act 2010 we have a duty not to discriminate against people on the basis of their age, disability, gender, gender identity, pregnancy or maternity, race, religion or belief and sexual orientation.</w:t>
      </w:r>
    </w:p>
    <w:p w14:paraId="7546D000" w14:textId="77777777" w:rsidR="00BD19C2" w:rsidRDefault="00BD19C2">
      <w:pPr>
        <w:pStyle w:val="BodyText"/>
        <w:spacing w:before="5"/>
        <w:ind w:left="0"/>
        <w:rPr>
          <w:sz w:val="27"/>
        </w:rPr>
      </w:pPr>
    </w:p>
    <w:p w14:paraId="38A67BE6" w14:textId="77777777" w:rsidR="00BD19C2" w:rsidRDefault="008B272E">
      <w:pPr>
        <w:pStyle w:val="BodyText"/>
        <w:spacing w:line="276" w:lineRule="auto"/>
        <w:ind w:left="222" w:right="138"/>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65EBEF9C" w14:textId="77777777" w:rsidR="00BD19C2" w:rsidRDefault="00BD19C2">
      <w:pPr>
        <w:pStyle w:val="BodyText"/>
        <w:spacing w:before="9"/>
        <w:ind w:left="0"/>
        <w:rPr>
          <w:sz w:val="19"/>
        </w:rPr>
      </w:pPr>
    </w:p>
    <w:p w14:paraId="27541156" w14:textId="77777777" w:rsidR="00BD19C2" w:rsidRDefault="008B272E">
      <w:pPr>
        <w:pStyle w:val="Heading1"/>
        <w:tabs>
          <w:tab w:val="left" w:pos="10451"/>
        </w:tabs>
      </w:pPr>
      <w:r>
        <w:rPr>
          <w:w w:val="105"/>
          <w:shd w:val="clear" w:color="auto" w:fill="C6D9F1"/>
        </w:rPr>
        <w:t>Linked</w:t>
      </w:r>
      <w:r>
        <w:rPr>
          <w:spacing w:val="-6"/>
          <w:w w:val="105"/>
          <w:shd w:val="clear" w:color="auto" w:fill="C6D9F1"/>
        </w:rPr>
        <w:t xml:space="preserve"> </w:t>
      </w:r>
      <w:r>
        <w:rPr>
          <w:w w:val="105"/>
          <w:shd w:val="clear" w:color="auto" w:fill="C6D9F1"/>
        </w:rPr>
        <w:t>Policies</w:t>
      </w:r>
      <w:r>
        <w:rPr>
          <w:shd w:val="clear" w:color="auto" w:fill="C6D9F1"/>
        </w:rPr>
        <w:tab/>
      </w:r>
    </w:p>
    <w:p w14:paraId="1F872B6E" w14:textId="77777777" w:rsidR="00BD19C2" w:rsidRDefault="00BD19C2">
      <w:pPr>
        <w:rPr>
          <w:b/>
          <w:bCs/>
          <w:w w:val="105"/>
          <w:sz w:val="24"/>
          <w:szCs w:val="24"/>
          <w:shd w:val="clear" w:color="auto" w:fill="C6D9F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5093"/>
      </w:tblGrid>
      <w:tr w:rsidR="00BD19C2" w14:paraId="194DF378" w14:textId="77777777">
        <w:trPr>
          <w:trHeight w:val="350"/>
        </w:trPr>
        <w:tc>
          <w:tcPr>
            <w:tcW w:w="5098" w:type="dxa"/>
          </w:tcPr>
          <w:p w14:paraId="6090F827" w14:textId="2F5F7B31" w:rsidR="00BD19C2" w:rsidRDefault="00660DF2">
            <w:pPr>
              <w:pStyle w:val="TableParagraph"/>
              <w:numPr>
                <w:ilvl w:val="0"/>
                <w:numId w:val="5"/>
              </w:numPr>
              <w:tabs>
                <w:tab w:val="left" w:pos="395"/>
              </w:tabs>
              <w:spacing w:line="262" w:lineRule="exact"/>
              <w:ind w:hanging="285"/>
              <w:rPr>
                <w:sz w:val="21"/>
              </w:rPr>
            </w:pPr>
            <w:r>
              <w:rPr>
                <w:b/>
                <w:bCs/>
                <w:w w:val="105"/>
                <w:sz w:val="24"/>
                <w:szCs w:val="24"/>
                <w:shd w:val="clear" w:color="auto" w:fill="C6D9F1"/>
              </w:rPr>
              <w:tab/>
            </w:r>
            <w:r w:rsidR="008B272E">
              <w:rPr>
                <w:w w:val="110"/>
                <w:sz w:val="21"/>
              </w:rPr>
              <w:t>Anti-bullying</w:t>
            </w:r>
          </w:p>
        </w:tc>
        <w:tc>
          <w:tcPr>
            <w:tcW w:w="5093" w:type="dxa"/>
          </w:tcPr>
          <w:p w14:paraId="348CD180" w14:textId="77777777" w:rsidR="00BD19C2" w:rsidRDefault="008B272E">
            <w:pPr>
              <w:pStyle w:val="TableParagraph"/>
              <w:numPr>
                <w:ilvl w:val="0"/>
                <w:numId w:val="4"/>
              </w:numPr>
              <w:tabs>
                <w:tab w:val="left" w:pos="389"/>
              </w:tabs>
              <w:spacing w:line="262" w:lineRule="exact"/>
              <w:rPr>
                <w:sz w:val="21"/>
              </w:rPr>
            </w:pPr>
            <w:r>
              <w:rPr>
                <w:w w:val="110"/>
                <w:sz w:val="21"/>
              </w:rPr>
              <w:t>Assessment</w:t>
            </w:r>
          </w:p>
        </w:tc>
      </w:tr>
      <w:tr w:rsidR="00BD19C2" w14:paraId="34A0293B" w14:textId="77777777">
        <w:trPr>
          <w:trHeight w:val="474"/>
        </w:trPr>
        <w:tc>
          <w:tcPr>
            <w:tcW w:w="5098" w:type="dxa"/>
          </w:tcPr>
          <w:p w14:paraId="5E81FF82" w14:textId="77777777" w:rsidR="00BD19C2" w:rsidRDefault="008B272E">
            <w:pPr>
              <w:pStyle w:val="TableParagraph"/>
              <w:numPr>
                <w:ilvl w:val="0"/>
                <w:numId w:val="3"/>
              </w:numPr>
              <w:tabs>
                <w:tab w:val="left" w:pos="395"/>
              </w:tabs>
              <w:spacing w:before="9"/>
              <w:ind w:hanging="285"/>
              <w:rPr>
                <w:sz w:val="21"/>
              </w:rPr>
            </w:pPr>
            <w:r>
              <w:rPr>
                <w:w w:val="110"/>
                <w:sz w:val="21"/>
              </w:rPr>
              <w:t>Behaviour Policy</w:t>
            </w:r>
          </w:p>
        </w:tc>
        <w:tc>
          <w:tcPr>
            <w:tcW w:w="5093" w:type="dxa"/>
          </w:tcPr>
          <w:p w14:paraId="3C3411EB" w14:textId="77777777" w:rsidR="00BD19C2" w:rsidRDefault="008B272E">
            <w:pPr>
              <w:pStyle w:val="TableParagraph"/>
              <w:numPr>
                <w:ilvl w:val="0"/>
                <w:numId w:val="2"/>
              </w:numPr>
              <w:tabs>
                <w:tab w:val="left" w:pos="389"/>
              </w:tabs>
              <w:spacing w:before="9"/>
              <w:rPr>
                <w:sz w:val="21"/>
              </w:rPr>
            </w:pPr>
            <w:r>
              <w:rPr>
                <w:w w:val="110"/>
                <w:sz w:val="21"/>
              </w:rPr>
              <w:t>Curriculum</w:t>
            </w:r>
          </w:p>
        </w:tc>
      </w:tr>
      <w:tr w:rsidR="00BD19C2" w14:paraId="40F2E9F5" w14:textId="77777777">
        <w:trPr>
          <w:trHeight w:val="350"/>
        </w:trPr>
        <w:tc>
          <w:tcPr>
            <w:tcW w:w="5098" w:type="dxa"/>
          </w:tcPr>
          <w:p w14:paraId="7F5A937F" w14:textId="77777777" w:rsidR="00BD19C2" w:rsidRDefault="008B272E">
            <w:pPr>
              <w:pStyle w:val="TableParagraph"/>
              <w:numPr>
                <w:ilvl w:val="0"/>
                <w:numId w:val="1"/>
              </w:numPr>
              <w:tabs>
                <w:tab w:val="left" w:pos="395"/>
              </w:tabs>
              <w:spacing w:before="4"/>
              <w:ind w:hanging="285"/>
              <w:rPr>
                <w:sz w:val="21"/>
              </w:rPr>
            </w:pPr>
            <w:r>
              <w:rPr>
                <w:w w:val="110"/>
                <w:sz w:val="21"/>
              </w:rPr>
              <w:t>Teaching and</w:t>
            </w:r>
            <w:r>
              <w:rPr>
                <w:spacing w:val="2"/>
                <w:w w:val="110"/>
                <w:sz w:val="21"/>
              </w:rPr>
              <w:t xml:space="preserve"> </w:t>
            </w:r>
            <w:r>
              <w:rPr>
                <w:w w:val="110"/>
                <w:sz w:val="21"/>
              </w:rPr>
              <w:t>Learning</w:t>
            </w:r>
          </w:p>
        </w:tc>
        <w:tc>
          <w:tcPr>
            <w:tcW w:w="5093" w:type="dxa"/>
          </w:tcPr>
          <w:p w14:paraId="50D971E3" w14:textId="77777777" w:rsidR="00BD19C2" w:rsidRDefault="00BD19C2">
            <w:pPr>
              <w:pStyle w:val="TableParagraph"/>
              <w:rPr>
                <w:rFonts w:ascii="Times New Roman"/>
              </w:rPr>
            </w:pPr>
          </w:p>
        </w:tc>
      </w:tr>
    </w:tbl>
    <w:p w14:paraId="4CC3A6BC" w14:textId="77777777" w:rsidR="00BD19C2" w:rsidRDefault="00BD19C2">
      <w:pPr>
        <w:pStyle w:val="BodyText"/>
        <w:spacing w:before="5"/>
        <w:ind w:left="0"/>
        <w:rPr>
          <w:b/>
          <w:sz w:val="27"/>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3403"/>
        <w:gridCol w:w="849"/>
        <w:gridCol w:w="2605"/>
      </w:tblGrid>
      <w:tr w:rsidR="00BD19C2" w14:paraId="11729268" w14:textId="77777777" w:rsidTr="00660DF2">
        <w:trPr>
          <w:trHeight w:val="406"/>
        </w:trPr>
        <w:tc>
          <w:tcPr>
            <w:tcW w:w="3259" w:type="dxa"/>
            <w:shd w:val="clear" w:color="auto" w:fill="C6D9F1"/>
          </w:tcPr>
          <w:p w14:paraId="08E06B5E" w14:textId="77777777" w:rsidR="00BD19C2" w:rsidRDefault="008B272E">
            <w:pPr>
              <w:pStyle w:val="TableParagraph"/>
              <w:spacing w:line="271" w:lineRule="exact"/>
              <w:ind w:left="105"/>
              <w:rPr>
                <w:b/>
                <w:sz w:val="24"/>
              </w:rPr>
            </w:pPr>
            <w:r>
              <w:rPr>
                <w:b/>
                <w:sz w:val="24"/>
              </w:rPr>
              <w:t>Headteacher:</w:t>
            </w:r>
          </w:p>
        </w:tc>
        <w:tc>
          <w:tcPr>
            <w:tcW w:w="3403" w:type="dxa"/>
          </w:tcPr>
          <w:p w14:paraId="6A75AD75" w14:textId="77777777" w:rsidR="00BD19C2" w:rsidRDefault="008B272E">
            <w:pPr>
              <w:pStyle w:val="TableParagraph"/>
              <w:ind w:left="110"/>
              <w:rPr>
                <w:sz w:val="24"/>
              </w:rPr>
            </w:pPr>
            <w:r>
              <w:rPr>
                <w:sz w:val="24"/>
              </w:rPr>
              <w:t>Rena Begum</w:t>
            </w:r>
          </w:p>
        </w:tc>
        <w:tc>
          <w:tcPr>
            <w:tcW w:w="849" w:type="dxa"/>
            <w:shd w:val="clear" w:color="auto" w:fill="C6D9F1"/>
          </w:tcPr>
          <w:p w14:paraId="3F8C5724" w14:textId="77777777" w:rsidR="00BD19C2" w:rsidRDefault="008B272E">
            <w:pPr>
              <w:pStyle w:val="TableParagraph"/>
              <w:spacing w:line="271" w:lineRule="exact"/>
              <w:ind w:left="105"/>
              <w:rPr>
                <w:b/>
                <w:sz w:val="24"/>
              </w:rPr>
            </w:pPr>
            <w:r>
              <w:rPr>
                <w:b/>
                <w:sz w:val="24"/>
              </w:rPr>
              <w:t>Date:</w:t>
            </w:r>
          </w:p>
        </w:tc>
        <w:tc>
          <w:tcPr>
            <w:tcW w:w="2605" w:type="dxa"/>
          </w:tcPr>
          <w:p w14:paraId="05F7E0AA" w14:textId="760B870F" w:rsidR="00BD19C2" w:rsidRDefault="00660DF2">
            <w:pPr>
              <w:pStyle w:val="TableParagraph"/>
              <w:spacing w:before="4"/>
              <w:ind w:left="106"/>
              <w:rPr>
                <w:sz w:val="21"/>
              </w:rPr>
            </w:pPr>
            <w:r>
              <w:rPr>
                <w:w w:val="105"/>
                <w:sz w:val="21"/>
              </w:rPr>
              <w:t>29/04/2020</w:t>
            </w:r>
            <w:bookmarkStart w:id="0" w:name="_GoBack"/>
            <w:bookmarkEnd w:id="0"/>
          </w:p>
        </w:tc>
      </w:tr>
    </w:tbl>
    <w:p w14:paraId="561FFE2B" w14:textId="77777777" w:rsidR="00BC6FD8" w:rsidRDefault="00BC6FD8" w:rsidP="00660DF2"/>
    <w:sectPr w:rsidR="00BC6FD8">
      <w:pgSz w:w="12240" w:h="15840"/>
      <w:pgMar w:top="1340" w:right="8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E20E5" w14:textId="77777777" w:rsidR="00660DF2" w:rsidRDefault="00660DF2" w:rsidP="00660DF2">
      <w:r>
        <w:separator/>
      </w:r>
    </w:p>
  </w:endnote>
  <w:endnote w:type="continuationSeparator" w:id="0">
    <w:p w14:paraId="138BB515" w14:textId="77777777" w:rsidR="00660DF2" w:rsidRDefault="00660DF2" w:rsidP="0066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9818" w14:textId="77777777" w:rsidR="00660DF2" w:rsidRDefault="00660DF2" w:rsidP="00660DF2">
      <w:r>
        <w:separator/>
      </w:r>
    </w:p>
  </w:footnote>
  <w:footnote w:type="continuationSeparator" w:id="0">
    <w:p w14:paraId="68BCB608" w14:textId="77777777" w:rsidR="00660DF2" w:rsidRDefault="00660DF2" w:rsidP="0066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415"/>
    <w:multiLevelType w:val="hybridMultilevel"/>
    <w:tmpl w:val="4AD654A8"/>
    <w:lvl w:ilvl="0" w:tplc="18A619C0">
      <w:numFmt w:val="bullet"/>
      <w:lvlText w:val=""/>
      <w:lvlJc w:val="left"/>
      <w:pPr>
        <w:ind w:left="1226" w:hanging="360"/>
      </w:pPr>
      <w:rPr>
        <w:rFonts w:ascii="Wingdings" w:eastAsia="Wingdings" w:hAnsi="Wingdings" w:cs="Wingdings" w:hint="default"/>
        <w:w w:val="104"/>
        <w:sz w:val="24"/>
        <w:szCs w:val="24"/>
        <w:lang w:val="en-US" w:eastAsia="en-US" w:bidi="en-US"/>
      </w:rPr>
    </w:lvl>
    <w:lvl w:ilvl="1" w:tplc="2D660ABC">
      <w:numFmt w:val="bullet"/>
      <w:lvlText w:val="•"/>
      <w:lvlJc w:val="left"/>
      <w:pPr>
        <w:ind w:left="2154" w:hanging="360"/>
      </w:pPr>
      <w:rPr>
        <w:rFonts w:hint="default"/>
        <w:lang w:val="en-US" w:eastAsia="en-US" w:bidi="en-US"/>
      </w:rPr>
    </w:lvl>
    <w:lvl w:ilvl="2" w:tplc="3DFC5560">
      <w:numFmt w:val="bullet"/>
      <w:lvlText w:val="•"/>
      <w:lvlJc w:val="left"/>
      <w:pPr>
        <w:ind w:left="3088" w:hanging="360"/>
      </w:pPr>
      <w:rPr>
        <w:rFonts w:hint="default"/>
        <w:lang w:val="en-US" w:eastAsia="en-US" w:bidi="en-US"/>
      </w:rPr>
    </w:lvl>
    <w:lvl w:ilvl="3" w:tplc="9E3C146A">
      <w:numFmt w:val="bullet"/>
      <w:lvlText w:val="•"/>
      <w:lvlJc w:val="left"/>
      <w:pPr>
        <w:ind w:left="4022" w:hanging="360"/>
      </w:pPr>
      <w:rPr>
        <w:rFonts w:hint="default"/>
        <w:lang w:val="en-US" w:eastAsia="en-US" w:bidi="en-US"/>
      </w:rPr>
    </w:lvl>
    <w:lvl w:ilvl="4" w:tplc="AF12F936">
      <w:numFmt w:val="bullet"/>
      <w:lvlText w:val="•"/>
      <w:lvlJc w:val="left"/>
      <w:pPr>
        <w:ind w:left="4956" w:hanging="360"/>
      </w:pPr>
      <w:rPr>
        <w:rFonts w:hint="default"/>
        <w:lang w:val="en-US" w:eastAsia="en-US" w:bidi="en-US"/>
      </w:rPr>
    </w:lvl>
    <w:lvl w:ilvl="5" w:tplc="1B84F896">
      <w:numFmt w:val="bullet"/>
      <w:lvlText w:val="•"/>
      <w:lvlJc w:val="left"/>
      <w:pPr>
        <w:ind w:left="5890" w:hanging="360"/>
      </w:pPr>
      <w:rPr>
        <w:rFonts w:hint="default"/>
        <w:lang w:val="en-US" w:eastAsia="en-US" w:bidi="en-US"/>
      </w:rPr>
    </w:lvl>
    <w:lvl w:ilvl="6" w:tplc="5FCEBBA2">
      <w:numFmt w:val="bullet"/>
      <w:lvlText w:val="•"/>
      <w:lvlJc w:val="left"/>
      <w:pPr>
        <w:ind w:left="6824" w:hanging="360"/>
      </w:pPr>
      <w:rPr>
        <w:rFonts w:hint="default"/>
        <w:lang w:val="en-US" w:eastAsia="en-US" w:bidi="en-US"/>
      </w:rPr>
    </w:lvl>
    <w:lvl w:ilvl="7" w:tplc="CF5476E2">
      <w:numFmt w:val="bullet"/>
      <w:lvlText w:val="•"/>
      <w:lvlJc w:val="left"/>
      <w:pPr>
        <w:ind w:left="7758" w:hanging="360"/>
      </w:pPr>
      <w:rPr>
        <w:rFonts w:hint="default"/>
        <w:lang w:val="en-US" w:eastAsia="en-US" w:bidi="en-US"/>
      </w:rPr>
    </w:lvl>
    <w:lvl w:ilvl="8" w:tplc="4A00459E">
      <w:numFmt w:val="bullet"/>
      <w:lvlText w:val="•"/>
      <w:lvlJc w:val="left"/>
      <w:pPr>
        <w:ind w:left="8692" w:hanging="360"/>
      </w:pPr>
      <w:rPr>
        <w:rFonts w:hint="default"/>
        <w:lang w:val="en-US" w:eastAsia="en-US" w:bidi="en-US"/>
      </w:rPr>
    </w:lvl>
  </w:abstractNum>
  <w:abstractNum w:abstractNumId="1" w15:restartNumberingAfterBreak="0">
    <w:nsid w:val="08624CC4"/>
    <w:multiLevelType w:val="hybridMultilevel"/>
    <w:tmpl w:val="5EE63958"/>
    <w:lvl w:ilvl="0" w:tplc="6088E09E">
      <w:numFmt w:val="bullet"/>
      <w:lvlText w:val=""/>
      <w:lvlJc w:val="left"/>
      <w:pPr>
        <w:ind w:left="394" w:hanging="284"/>
      </w:pPr>
      <w:rPr>
        <w:rFonts w:ascii="Wingdings" w:eastAsia="Wingdings" w:hAnsi="Wingdings" w:cs="Wingdings" w:hint="default"/>
        <w:w w:val="108"/>
        <w:sz w:val="21"/>
        <w:szCs w:val="21"/>
        <w:lang w:val="en-US" w:eastAsia="en-US" w:bidi="en-US"/>
      </w:rPr>
    </w:lvl>
    <w:lvl w:ilvl="1" w:tplc="B0BCB17C">
      <w:numFmt w:val="bullet"/>
      <w:lvlText w:val="•"/>
      <w:lvlJc w:val="left"/>
      <w:pPr>
        <w:ind w:left="868" w:hanging="284"/>
      </w:pPr>
      <w:rPr>
        <w:rFonts w:hint="default"/>
        <w:lang w:val="en-US" w:eastAsia="en-US" w:bidi="en-US"/>
      </w:rPr>
    </w:lvl>
    <w:lvl w:ilvl="2" w:tplc="804A3AC6">
      <w:numFmt w:val="bullet"/>
      <w:lvlText w:val="•"/>
      <w:lvlJc w:val="left"/>
      <w:pPr>
        <w:ind w:left="1337" w:hanging="284"/>
      </w:pPr>
      <w:rPr>
        <w:rFonts w:hint="default"/>
        <w:lang w:val="en-US" w:eastAsia="en-US" w:bidi="en-US"/>
      </w:rPr>
    </w:lvl>
    <w:lvl w:ilvl="3" w:tplc="1A6E3DE8">
      <w:numFmt w:val="bullet"/>
      <w:lvlText w:val="•"/>
      <w:lvlJc w:val="left"/>
      <w:pPr>
        <w:ind w:left="1806" w:hanging="284"/>
      </w:pPr>
      <w:rPr>
        <w:rFonts w:hint="default"/>
        <w:lang w:val="en-US" w:eastAsia="en-US" w:bidi="en-US"/>
      </w:rPr>
    </w:lvl>
    <w:lvl w:ilvl="4" w:tplc="41420B54">
      <w:numFmt w:val="bullet"/>
      <w:lvlText w:val="•"/>
      <w:lvlJc w:val="left"/>
      <w:pPr>
        <w:ind w:left="2275" w:hanging="284"/>
      </w:pPr>
      <w:rPr>
        <w:rFonts w:hint="default"/>
        <w:lang w:val="en-US" w:eastAsia="en-US" w:bidi="en-US"/>
      </w:rPr>
    </w:lvl>
    <w:lvl w:ilvl="5" w:tplc="0FA0C5B4">
      <w:numFmt w:val="bullet"/>
      <w:lvlText w:val="•"/>
      <w:lvlJc w:val="left"/>
      <w:pPr>
        <w:ind w:left="2744" w:hanging="284"/>
      </w:pPr>
      <w:rPr>
        <w:rFonts w:hint="default"/>
        <w:lang w:val="en-US" w:eastAsia="en-US" w:bidi="en-US"/>
      </w:rPr>
    </w:lvl>
    <w:lvl w:ilvl="6" w:tplc="1A7A3EC4">
      <w:numFmt w:val="bullet"/>
      <w:lvlText w:val="•"/>
      <w:lvlJc w:val="left"/>
      <w:pPr>
        <w:ind w:left="3212" w:hanging="284"/>
      </w:pPr>
      <w:rPr>
        <w:rFonts w:hint="default"/>
        <w:lang w:val="en-US" w:eastAsia="en-US" w:bidi="en-US"/>
      </w:rPr>
    </w:lvl>
    <w:lvl w:ilvl="7" w:tplc="51E0892E">
      <w:numFmt w:val="bullet"/>
      <w:lvlText w:val="•"/>
      <w:lvlJc w:val="left"/>
      <w:pPr>
        <w:ind w:left="3681" w:hanging="284"/>
      </w:pPr>
      <w:rPr>
        <w:rFonts w:hint="default"/>
        <w:lang w:val="en-US" w:eastAsia="en-US" w:bidi="en-US"/>
      </w:rPr>
    </w:lvl>
    <w:lvl w:ilvl="8" w:tplc="40185822">
      <w:numFmt w:val="bullet"/>
      <w:lvlText w:val="•"/>
      <w:lvlJc w:val="left"/>
      <w:pPr>
        <w:ind w:left="4150" w:hanging="284"/>
      </w:pPr>
      <w:rPr>
        <w:rFonts w:hint="default"/>
        <w:lang w:val="en-US" w:eastAsia="en-US" w:bidi="en-US"/>
      </w:rPr>
    </w:lvl>
  </w:abstractNum>
  <w:abstractNum w:abstractNumId="2" w15:restartNumberingAfterBreak="0">
    <w:nsid w:val="0C9B536E"/>
    <w:multiLevelType w:val="hybridMultilevel"/>
    <w:tmpl w:val="C8F61B6E"/>
    <w:lvl w:ilvl="0" w:tplc="CC06C086">
      <w:numFmt w:val="bullet"/>
      <w:lvlText w:val=""/>
      <w:lvlJc w:val="left"/>
      <w:pPr>
        <w:ind w:left="1171" w:hanging="360"/>
      </w:pPr>
      <w:rPr>
        <w:rFonts w:ascii="Wingdings" w:eastAsia="Wingdings" w:hAnsi="Wingdings" w:cs="Wingdings" w:hint="default"/>
        <w:w w:val="104"/>
        <w:sz w:val="24"/>
        <w:szCs w:val="24"/>
        <w:lang w:val="en-US" w:eastAsia="en-US" w:bidi="en-US"/>
      </w:rPr>
    </w:lvl>
    <w:lvl w:ilvl="1" w:tplc="7DB06A1A">
      <w:numFmt w:val="bullet"/>
      <w:lvlText w:val="•"/>
      <w:lvlJc w:val="left"/>
      <w:pPr>
        <w:ind w:left="2118" w:hanging="360"/>
      </w:pPr>
      <w:rPr>
        <w:rFonts w:hint="default"/>
        <w:lang w:val="en-US" w:eastAsia="en-US" w:bidi="en-US"/>
      </w:rPr>
    </w:lvl>
    <w:lvl w:ilvl="2" w:tplc="E1D68DEA">
      <w:numFmt w:val="bullet"/>
      <w:lvlText w:val="•"/>
      <w:lvlJc w:val="left"/>
      <w:pPr>
        <w:ind w:left="3056" w:hanging="360"/>
      </w:pPr>
      <w:rPr>
        <w:rFonts w:hint="default"/>
        <w:lang w:val="en-US" w:eastAsia="en-US" w:bidi="en-US"/>
      </w:rPr>
    </w:lvl>
    <w:lvl w:ilvl="3" w:tplc="CB3C32FA">
      <w:numFmt w:val="bullet"/>
      <w:lvlText w:val="•"/>
      <w:lvlJc w:val="left"/>
      <w:pPr>
        <w:ind w:left="3994" w:hanging="360"/>
      </w:pPr>
      <w:rPr>
        <w:rFonts w:hint="default"/>
        <w:lang w:val="en-US" w:eastAsia="en-US" w:bidi="en-US"/>
      </w:rPr>
    </w:lvl>
    <w:lvl w:ilvl="4" w:tplc="23AAABBC">
      <w:numFmt w:val="bullet"/>
      <w:lvlText w:val="•"/>
      <w:lvlJc w:val="left"/>
      <w:pPr>
        <w:ind w:left="4932" w:hanging="360"/>
      </w:pPr>
      <w:rPr>
        <w:rFonts w:hint="default"/>
        <w:lang w:val="en-US" w:eastAsia="en-US" w:bidi="en-US"/>
      </w:rPr>
    </w:lvl>
    <w:lvl w:ilvl="5" w:tplc="E9D64DCA">
      <w:numFmt w:val="bullet"/>
      <w:lvlText w:val="•"/>
      <w:lvlJc w:val="left"/>
      <w:pPr>
        <w:ind w:left="5870" w:hanging="360"/>
      </w:pPr>
      <w:rPr>
        <w:rFonts w:hint="default"/>
        <w:lang w:val="en-US" w:eastAsia="en-US" w:bidi="en-US"/>
      </w:rPr>
    </w:lvl>
    <w:lvl w:ilvl="6" w:tplc="B3E4D60E">
      <w:numFmt w:val="bullet"/>
      <w:lvlText w:val="•"/>
      <w:lvlJc w:val="left"/>
      <w:pPr>
        <w:ind w:left="6808" w:hanging="360"/>
      </w:pPr>
      <w:rPr>
        <w:rFonts w:hint="default"/>
        <w:lang w:val="en-US" w:eastAsia="en-US" w:bidi="en-US"/>
      </w:rPr>
    </w:lvl>
    <w:lvl w:ilvl="7" w:tplc="69D20EC6">
      <w:numFmt w:val="bullet"/>
      <w:lvlText w:val="•"/>
      <w:lvlJc w:val="left"/>
      <w:pPr>
        <w:ind w:left="7746" w:hanging="360"/>
      </w:pPr>
      <w:rPr>
        <w:rFonts w:hint="default"/>
        <w:lang w:val="en-US" w:eastAsia="en-US" w:bidi="en-US"/>
      </w:rPr>
    </w:lvl>
    <w:lvl w:ilvl="8" w:tplc="039A8C2C">
      <w:numFmt w:val="bullet"/>
      <w:lvlText w:val="•"/>
      <w:lvlJc w:val="left"/>
      <w:pPr>
        <w:ind w:left="8684" w:hanging="360"/>
      </w:pPr>
      <w:rPr>
        <w:rFonts w:hint="default"/>
        <w:lang w:val="en-US" w:eastAsia="en-US" w:bidi="en-US"/>
      </w:rPr>
    </w:lvl>
  </w:abstractNum>
  <w:abstractNum w:abstractNumId="3" w15:restartNumberingAfterBreak="0">
    <w:nsid w:val="229D119E"/>
    <w:multiLevelType w:val="hybridMultilevel"/>
    <w:tmpl w:val="FD567652"/>
    <w:lvl w:ilvl="0" w:tplc="C0142F34">
      <w:numFmt w:val="bullet"/>
      <w:lvlText w:val=""/>
      <w:lvlJc w:val="left"/>
      <w:pPr>
        <w:ind w:left="389" w:hanging="284"/>
      </w:pPr>
      <w:rPr>
        <w:rFonts w:ascii="Wingdings" w:eastAsia="Wingdings" w:hAnsi="Wingdings" w:cs="Wingdings" w:hint="default"/>
        <w:w w:val="104"/>
        <w:sz w:val="24"/>
        <w:szCs w:val="24"/>
        <w:lang w:val="en-US" w:eastAsia="en-US" w:bidi="en-US"/>
      </w:rPr>
    </w:lvl>
    <w:lvl w:ilvl="1" w:tplc="2760EAFA">
      <w:numFmt w:val="bullet"/>
      <w:lvlText w:val="•"/>
      <w:lvlJc w:val="left"/>
      <w:pPr>
        <w:ind w:left="850" w:hanging="284"/>
      </w:pPr>
      <w:rPr>
        <w:rFonts w:hint="default"/>
        <w:lang w:val="en-US" w:eastAsia="en-US" w:bidi="en-US"/>
      </w:rPr>
    </w:lvl>
    <w:lvl w:ilvl="2" w:tplc="25267854">
      <w:numFmt w:val="bullet"/>
      <w:lvlText w:val="•"/>
      <w:lvlJc w:val="left"/>
      <w:pPr>
        <w:ind w:left="1320" w:hanging="284"/>
      </w:pPr>
      <w:rPr>
        <w:rFonts w:hint="default"/>
        <w:lang w:val="en-US" w:eastAsia="en-US" w:bidi="en-US"/>
      </w:rPr>
    </w:lvl>
    <w:lvl w:ilvl="3" w:tplc="BE4E30E0">
      <w:numFmt w:val="bullet"/>
      <w:lvlText w:val="•"/>
      <w:lvlJc w:val="left"/>
      <w:pPr>
        <w:ind w:left="1790" w:hanging="284"/>
      </w:pPr>
      <w:rPr>
        <w:rFonts w:hint="default"/>
        <w:lang w:val="en-US" w:eastAsia="en-US" w:bidi="en-US"/>
      </w:rPr>
    </w:lvl>
    <w:lvl w:ilvl="4" w:tplc="5F8619F4">
      <w:numFmt w:val="bullet"/>
      <w:lvlText w:val="•"/>
      <w:lvlJc w:val="left"/>
      <w:pPr>
        <w:ind w:left="2261" w:hanging="284"/>
      </w:pPr>
      <w:rPr>
        <w:rFonts w:hint="default"/>
        <w:lang w:val="en-US" w:eastAsia="en-US" w:bidi="en-US"/>
      </w:rPr>
    </w:lvl>
    <w:lvl w:ilvl="5" w:tplc="2E003D44">
      <w:numFmt w:val="bullet"/>
      <w:lvlText w:val="•"/>
      <w:lvlJc w:val="left"/>
      <w:pPr>
        <w:ind w:left="2731" w:hanging="284"/>
      </w:pPr>
      <w:rPr>
        <w:rFonts w:hint="default"/>
        <w:lang w:val="en-US" w:eastAsia="en-US" w:bidi="en-US"/>
      </w:rPr>
    </w:lvl>
    <w:lvl w:ilvl="6" w:tplc="E8943228">
      <w:numFmt w:val="bullet"/>
      <w:lvlText w:val="•"/>
      <w:lvlJc w:val="left"/>
      <w:pPr>
        <w:ind w:left="3201" w:hanging="284"/>
      </w:pPr>
      <w:rPr>
        <w:rFonts w:hint="default"/>
        <w:lang w:val="en-US" w:eastAsia="en-US" w:bidi="en-US"/>
      </w:rPr>
    </w:lvl>
    <w:lvl w:ilvl="7" w:tplc="707014C0">
      <w:numFmt w:val="bullet"/>
      <w:lvlText w:val="•"/>
      <w:lvlJc w:val="left"/>
      <w:pPr>
        <w:ind w:left="3672" w:hanging="284"/>
      </w:pPr>
      <w:rPr>
        <w:rFonts w:hint="default"/>
        <w:lang w:val="en-US" w:eastAsia="en-US" w:bidi="en-US"/>
      </w:rPr>
    </w:lvl>
    <w:lvl w:ilvl="8" w:tplc="6830851E">
      <w:numFmt w:val="bullet"/>
      <w:lvlText w:val="•"/>
      <w:lvlJc w:val="left"/>
      <w:pPr>
        <w:ind w:left="4142" w:hanging="284"/>
      </w:pPr>
      <w:rPr>
        <w:rFonts w:hint="default"/>
        <w:lang w:val="en-US" w:eastAsia="en-US" w:bidi="en-US"/>
      </w:rPr>
    </w:lvl>
  </w:abstractNum>
  <w:abstractNum w:abstractNumId="4" w15:restartNumberingAfterBreak="0">
    <w:nsid w:val="24853756"/>
    <w:multiLevelType w:val="hybridMultilevel"/>
    <w:tmpl w:val="39D4D40A"/>
    <w:lvl w:ilvl="0" w:tplc="293C472A">
      <w:numFmt w:val="bullet"/>
      <w:lvlText w:val=""/>
      <w:lvlJc w:val="left"/>
      <w:pPr>
        <w:ind w:left="394" w:hanging="284"/>
      </w:pPr>
      <w:rPr>
        <w:rFonts w:ascii="Wingdings" w:eastAsia="Wingdings" w:hAnsi="Wingdings" w:cs="Wingdings" w:hint="default"/>
        <w:w w:val="104"/>
        <w:sz w:val="24"/>
        <w:szCs w:val="24"/>
        <w:lang w:val="en-US" w:eastAsia="en-US" w:bidi="en-US"/>
      </w:rPr>
    </w:lvl>
    <w:lvl w:ilvl="1" w:tplc="92B23E2E">
      <w:numFmt w:val="bullet"/>
      <w:lvlText w:val="•"/>
      <w:lvlJc w:val="left"/>
      <w:pPr>
        <w:ind w:left="868" w:hanging="284"/>
      </w:pPr>
      <w:rPr>
        <w:rFonts w:hint="default"/>
        <w:lang w:val="en-US" w:eastAsia="en-US" w:bidi="en-US"/>
      </w:rPr>
    </w:lvl>
    <w:lvl w:ilvl="2" w:tplc="F8B00752">
      <w:numFmt w:val="bullet"/>
      <w:lvlText w:val="•"/>
      <w:lvlJc w:val="left"/>
      <w:pPr>
        <w:ind w:left="1337" w:hanging="284"/>
      </w:pPr>
      <w:rPr>
        <w:rFonts w:hint="default"/>
        <w:lang w:val="en-US" w:eastAsia="en-US" w:bidi="en-US"/>
      </w:rPr>
    </w:lvl>
    <w:lvl w:ilvl="3" w:tplc="4CCC7D96">
      <w:numFmt w:val="bullet"/>
      <w:lvlText w:val="•"/>
      <w:lvlJc w:val="left"/>
      <w:pPr>
        <w:ind w:left="1806" w:hanging="284"/>
      </w:pPr>
      <w:rPr>
        <w:rFonts w:hint="default"/>
        <w:lang w:val="en-US" w:eastAsia="en-US" w:bidi="en-US"/>
      </w:rPr>
    </w:lvl>
    <w:lvl w:ilvl="4" w:tplc="4372B6BC">
      <w:numFmt w:val="bullet"/>
      <w:lvlText w:val="•"/>
      <w:lvlJc w:val="left"/>
      <w:pPr>
        <w:ind w:left="2275" w:hanging="284"/>
      </w:pPr>
      <w:rPr>
        <w:rFonts w:hint="default"/>
        <w:lang w:val="en-US" w:eastAsia="en-US" w:bidi="en-US"/>
      </w:rPr>
    </w:lvl>
    <w:lvl w:ilvl="5" w:tplc="BA04A022">
      <w:numFmt w:val="bullet"/>
      <w:lvlText w:val="•"/>
      <w:lvlJc w:val="left"/>
      <w:pPr>
        <w:ind w:left="2744" w:hanging="284"/>
      </w:pPr>
      <w:rPr>
        <w:rFonts w:hint="default"/>
        <w:lang w:val="en-US" w:eastAsia="en-US" w:bidi="en-US"/>
      </w:rPr>
    </w:lvl>
    <w:lvl w:ilvl="6" w:tplc="E0BABE24">
      <w:numFmt w:val="bullet"/>
      <w:lvlText w:val="•"/>
      <w:lvlJc w:val="left"/>
      <w:pPr>
        <w:ind w:left="3212" w:hanging="284"/>
      </w:pPr>
      <w:rPr>
        <w:rFonts w:hint="default"/>
        <w:lang w:val="en-US" w:eastAsia="en-US" w:bidi="en-US"/>
      </w:rPr>
    </w:lvl>
    <w:lvl w:ilvl="7" w:tplc="F57E796E">
      <w:numFmt w:val="bullet"/>
      <w:lvlText w:val="•"/>
      <w:lvlJc w:val="left"/>
      <w:pPr>
        <w:ind w:left="3681" w:hanging="284"/>
      </w:pPr>
      <w:rPr>
        <w:rFonts w:hint="default"/>
        <w:lang w:val="en-US" w:eastAsia="en-US" w:bidi="en-US"/>
      </w:rPr>
    </w:lvl>
    <w:lvl w:ilvl="8" w:tplc="CD5C02A0">
      <w:numFmt w:val="bullet"/>
      <w:lvlText w:val="•"/>
      <w:lvlJc w:val="left"/>
      <w:pPr>
        <w:ind w:left="4150" w:hanging="284"/>
      </w:pPr>
      <w:rPr>
        <w:rFonts w:hint="default"/>
        <w:lang w:val="en-US" w:eastAsia="en-US" w:bidi="en-US"/>
      </w:rPr>
    </w:lvl>
  </w:abstractNum>
  <w:abstractNum w:abstractNumId="5" w15:restartNumberingAfterBreak="0">
    <w:nsid w:val="4BFC5A58"/>
    <w:multiLevelType w:val="hybridMultilevel"/>
    <w:tmpl w:val="3E243E28"/>
    <w:lvl w:ilvl="0" w:tplc="D4509C50">
      <w:numFmt w:val="bullet"/>
      <w:lvlText w:val=""/>
      <w:lvlJc w:val="left"/>
      <w:pPr>
        <w:ind w:left="582" w:hanging="284"/>
      </w:pPr>
      <w:rPr>
        <w:rFonts w:ascii="Wingdings" w:eastAsia="Wingdings" w:hAnsi="Wingdings" w:cs="Wingdings" w:hint="default"/>
        <w:w w:val="100"/>
        <w:sz w:val="24"/>
        <w:szCs w:val="24"/>
        <w:lang w:val="en-US" w:eastAsia="en-US" w:bidi="en-US"/>
      </w:rPr>
    </w:lvl>
    <w:lvl w:ilvl="1" w:tplc="0E68223A">
      <w:numFmt w:val="bullet"/>
      <w:lvlText w:val=""/>
      <w:lvlJc w:val="left"/>
      <w:pPr>
        <w:ind w:left="942" w:hanging="360"/>
      </w:pPr>
      <w:rPr>
        <w:rFonts w:ascii="Symbol" w:eastAsia="Symbol" w:hAnsi="Symbol" w:cs="Symbol" w:hint="default"/>
        <w:color w:val="333333"/>
        <w:w w:val="103"/>
        <w:sz w:val="19"/>
        <w:szCs w:val="19"/>
        <w:lang w:val="en-US" w:eastAsia="en-US" w:bidi="en-US"/>
      </w:rPr>
    </w:lvl>
    <w:lvl w:ilvl="2" w:tplc="637045EC">
      <w:numFmt w:val="bullet"/>
      <w:lvlText w:val="•"/>
      <w:lvlJc w:val="left"/>
      <w:pPr>
        <w:ind w:left="2008" w:hanging="360"/>
      </w:pPr>
      <w:rPr>
        <w:rFonts w:hint="default"/>
        <w:lang w:val="en-US" w:eastAsia="en-US" w:bidi="en-US"/>
      </w:rPr>
    </w:lvl>
    <w:lvl w:ilvl="3" w:tplc="DC0C41D6">
      <w:numFmt w:val="bullet"/>
      <w:lvlText w:val="•"/>
      <w:lvlJc w:val="left"/>
      <w:pPr>
        <w:ind w:left="3077" w:hanging="360"/>
      </w:pPr>
      <w:rPr>
        <w:rFonts w:hint="default"/>
        <w:lang w:val="en-US" w:eastAsia="en-US" w:bidi="en-US"/>
      </w:rPr>
    </w:lvl>
    <w:lvl w:ilvl="4" w:tplc="31D07FF4">
      <w:numFmt w:val="bullet"/>
      <w:lvlText w:val="•"/>
      <w:lvlJc w:val="left"/>
      <w:pPr>
        <w:ind w:left="4146" w:hanging="360"/>
      </w:pPr>
      <w:rPr>
        <w:rFonts w:hint="default"/>
        <w:lang w:val="en-US" w:eastAsia="en-US" w:bidi="en-US"/>
      </w:rPr>
    </w:lvl>
    <w:lvl w:ilvl="5" w:tplc="257428F4">
      <w:numFmt w:val="bullet"/>
      <w:lvlText w:val="•"/>
      <w:lvlJc w:val="left"/>
      <w:pPr>
        <w:ind w:left="5215" w:hanging="360"/>
      </w:pPr>
      <w:rPr>
        <w:rFonts w:hint="default"/>
        <w:lang w:val="en-US" w:eastAsia="en-US" w:bidi="en-US"/>
      </w:rPr>
    </w:lvl>
    <w:lvl w:ilvl="6" w:tplc="6AEA18D2">
      <w:numFmt w:val="bullet"/>
      <w:lvlText w:val="•"/>
      <w:lvlJc w:val="left"/>
      <w:pPr>
        <w:ind w:left="6284" w:hanging="360"/>
      </w:pPr>
      <w:rPr>
        <w:rFonts w:hint="default"/>
        <w:lang w:val="en-US" w:eastAsia="en-US" w:bidi="en-US"/>
      </w:rPr>
    </w:lvl>
    <w:lvl w:ilvl="7" w:tplc="A9F0FCC6">
      <w:numFmt w:val="bullet"/>
      <w:lvlText w:val="•"/>
      <w:lvlJc w:val="left"/>
      <w:pPr>
        <w:ind w:left="7353" w:hanging="360"/>
      </w:pPr>
      <w:rPr>
        <w:rFonts w:hint="default"/>
        <w:lang w:val="en-US" w:eastAsia="en-US" w:bidi="en-US"/>
      </w:rPr>
    </w:lvl>
    <w:lvl w:ilvl="8" w:tplc="BBA89920">
      <w:numFmt w:val="bullet"/>
      <w:lvlText w:val="•"/>
      <w:lvlJc w:val="left"/>
      <w:pPr>
        <w:ind w:left="8422" w:hanging="360"/>
      </w:pPr>
      <w:rPr>
        <w:rFonts w:hint="default"/>
        <w:lang w:val="en-US" w:eastAsia="en-US" w:bidi="en-US"/>
      </w:rPr>
    </w:lvl>
  </w:abstractNum>
  <w:abstractNum w:abstractNumId="6" w15:restartNumberingAfterBreak="0">
    <w:nsid w:val="503136A0"/>
    <w:multiLevelType w:val="hybridMultilevel"/>
    <w:tmpl w:val="8AE60544"/>
    <w:lvl w:ilvl="0" w:tplc="3D9E425E">
      <w:numFmt w:val="bullet"/>
      <w:lvlText w:val=""/>
      <w:lvlJc w:val="left"/>
      <w:pPr>
        <w:ind w:left="389" w:hanging="284"/>
      </w:pPr>
      <w:rPr>
        <w:rFonts w:ascii="Wingdings" w:eastAsia="Wingdings" w:hAnsi="Wingdings" w:cs="Wingdings" w:hint="default"/>
        <w:w w:val="108"/>
        <w:sz w:val="21"/>
        <w:szCs w:val="21"/>
        <w:lang w:val="en-US" w:eastAsia="en-US" w:bidi="en-US"/>
      </w:rPr>
    </w:lvl>
    <w:lvl w:ilvl="1" w:tplc="8A2E97DC">
      <w:numFmt w:val="bullet"/>
      <w:lvlText w:val="•"/>
      <w:lvlJc w:val="left"/>
      <w:pPr>
        <w:ind w:left="850" w:hanging="284"/>
      </w:pPr>
      <w:rPr>
        <w:rFonts w:hint="default"/>
        <w:lang w:val="en-US" w:eastAsia="en-US" w:bidi="en-US"/>
      </w:rPr>
    </w:lvl>
    <w:lvl w:ilvl="2" w:tplc="5874C610">
      <w:numFmt w:val="bullet"/>
      <w:lvlText w:val="•"/>
      <w:lvlJc w:val="left"/>
      <w:pPr>
        <w:ind w:left="1320" w:hanging="284"/>
      </w:pPr>
      <w:rPr>
        <w:rFonts w:hint="default"/>
        <w:lang w:val="en-US" w:eastAsia="en-US" w:bidi="en-US"/>
      </w:rPr>
    </w:lvl>
    <w:lvl w:ilvl="3" w:tplc="D362D5D6">
      <w:numFmt w:val="bullet"/>
      <w:lvlText w:val="•"/>
      <w:lvlJc w:val="left"/>
      <w:pPr>
        <w:ind w:left="1790" w:hanging="284"/>
      </w:pPr>
      <w:rPr>
        <w:rFonts w:hint="default"/>
        <w:lang w:val="en-US" w:eastAsia="en-US" w:bidi="en-US"/>
      </w:rPr>
    </w:lvl>
    <w:lvl w:ilvl="4" w:tplc="057E17CA">
      <w:numFmt w:val="bullet"/>
      <w:lvlText w:val="•"/>
      <w:lvlJc w:val="left"/>
      <w:pPr>
        <w:ind w:left="2261" w:hanging="284"/>
      </w:pPr>
      <w:rPr>
        <w:rFonts w:hint="default"/>
        <w:lang w:val="en-US" w:eastAsia="en-US" w:bidi="en-US"/>
      </w:rPr>
    </w:lvl>
    <w:lvl w:ilvl="5" w:tplc="E8129960">
      <w:numFmt w:val="bullet"/>
      <w:lvlText w:val="•"/>
      <w:lvlJc w:val="left"/>
      <w:pPr>
        <w:ind w:left="2731" w:hanging="284"/>
      </w:pPr>
      <w:rPr>
        <w:rFonts w:hint="default"/>
        <w:lang w:val="en-US" w:eastAsia="en-US" w:bidi="en-US"/>
      </w:rPr>
    </w:lvl>
    <w:lvl w:ilvl="6" w:tplc="A184CE5C">
      <w:numFmt w:val="bullet"/>
      <w:lvlText w:val="•"/>
      <w:lvlJc w:val="left"/>
      <w:pPr>
        <w:ind w:left="3201" w:hanging="284"/>
      </w:pPr>
      <w:rPr>
        <w:rFonts w:hint="default"/>
        <w:lang w:val="en-US" w:eastAsia="en-US" w:bidi="en-US"/>
      </w:rPr>
    </w:lvl>
    <w:lvl w:ilvl="7" w:tplc="5B52C3D0">
      <w:numFmt w:val="bullet"/>
      <w:lvlText w:val="•"/>
      <w:lvlJc w:val="left"/>
      <w:pPr>
        <w:ind w:left="3672" w:hanging="284"/>
      </w:pPr>
      <w:rPr>
        <w:rFonts w:hint="default"/>
        <w:lang w:val="en-US" w:eastAsia="en-US" w:bidi="en-US"/>
      </w:rPr>
    </w:lvl>
    <w:lvl w:ilvl="8" w:tplc="ADC4CB3A">
      <w:numFmt w:val="bullet"/>
      <w:lvlText w:val="•"/>
      <w:lvlJc w:val="left"/>
      <w:pPr>
        <w:ind w:left="4142" w:hanging="284"/>
      </w:pPr>
      <w:rPr>
        <w:rFonts w:hint="default"/>
        <w:lang w:val="en-US" w:eastAsia="en-US" w:bidi="en-US"/>
      </w:rPr>
    </w:lvl>
  </w:abstractNum>
  <w:abstractNum w:abstractNumId="7" w15:restartNumberingAfterBreak="0">
    <w:nsid w:val="6ADA7D76"/>
    <w:multiLevelType w:val="hybridMultilevel"/>
    <w:tmpl w:val="FB8CDD72"/>
    <w:lvl w:ilvl="0" w:tplc="F7A06D66">
      <w:numFmt w:val="bullet"/>
      <w:lvlText w:val=""/>
      <w:lvlJc w:val="left"/>
      <w:pPr>
        <w:ind w:left="506" w:hanging="284"/>
      </w:pPr>
      <w:rPr>
        <w:rFonts w:ascii="Symbol" w:eastAsia="Symbol" w:hAnsi="Symbol" w:cs="Symbol" w:hint="default"/>
        <w:w w:val="107"/>
        <w:sz w:val="19"/>
        <w:szCs w:val="19"/>
        <w:lang w:val="en-US" w:eastAsia="en-US" w:bidi="en-US"/>
      </w:rPr>
    </w:lvl>
    <w:lvl w:ilvl="1" w:tplc="3B50CB74">
      <w:numFmt w:val="bullet"/>
      <w:lvlText w:val="•"/>
      <w:lvlJc w:val="left"/>
      <w:pPr>
        <w:ind w:left="1506" w:hanging="284"/>
      </w:pPr>
      <w:rPr>
        <w:rFonts w:hint="default"/>
        <w:lang w:val="en-US" w:eastAsia="en-US" w:bidi="en-US"/>
      </w:rPr>
    </w:lvl>
    <w:lvl w:ilvl="2" w:tplc="C6DC9620">
      <w:numFmt w:val="bullet"/>
      <w:lvlText w:val="•"/>
      <w:lvlJc w:val="left"/>
      <w:pPr>
        <w:ind w:left="2512" w:hanging="284"/>
      </w:pPr>
      <w:rPr>
        <w:rFonts w:hint="default"/>
        <w:lang w:val="en-US" w:eastAsia="en-US" w:bidi="en-US"/>
      </w:rPr>
    </w:lvl>
    <w:lvl w:ilvl="3" w:tplc="D1E2659C">
      <w:numFmt w:val="bullet"/>
      <w:lvlText w:val="•"/>
      <w:lvlJc w:val="left"/>
      <w:pPr>
        <w:ind w:left="3518" w:hanging="284"/>
      </w:pPr>
      <w:rPr>
        <w:rFonts w:hint="default"/>
        <w:lang w:val="en-US" w:eastAsia="en-US" w:bidi="en-US"/>
      </w:rPr>
    </w:lvl>
    <w:lvl w:ilvl="4" w:tplc="975AEA4C">
      <w:numFmt w:val="bullet"/>
      <w:lvlText w:val="•"/>
      <w:lvlJc w:val="left"/>
      <w:pPr>
        <w:ind w:left="4524" w:hanging="284"/>
      </w:pPr>
      <w:rPr>
        <w:rFonts w:hint="default"/>
        <w:lang w:val="en-US" w:eastAsia="en-US" w:bidi="en-US"/>
      </w:rPr>
    </w:lvl>
    <w:lvl w:ilvl="5" w:tplc="12221502">
      <w:numFmt w:val="bullet"/>
      <w:lvlText w:val="•"/>
      <w:lvlJc w:val="left"/>
      <w:pPr>
        <w:ind w:left="5530" w:hanging="284"/>
      </w:pPr>
      <w:rPr>
        <w:rFonts w:hint="default"/>
        <w:lang w:val="en-US" w:eastAsia="en-US" w:bidi="en-US"/>
      </w:rPr>
    </w:lvl>
    <w:lvl w:ilvl="6" w:tplc="3FBEE24C">
      <w:numFmt w:val="bullet"/>
      <w:lvlText w:val="•"/>
      <w:lvlJc w:val="left"/>
      <w:pPr>
        <w:ind w:left="6536" w:hanging="284"/>
      </w:pPr>
      <w:rPr>
        <w:rFonts w:hint="default"/>
        <w:lang w:val="en-US" w:eastAsia="en-US" w:bidi="en-US"/>
      </w:rPr>
    </w:lvl>
    <w:lvl w:ilvl="7" w:tplc="365CC4A2">
      <w:numFmt w:val="bullet"/>
      <w:lvlText w:val="•"/>
      <w:lvlJc w:val="left"/>
      <w:pPr>
        <w:ind w:left="7542" w:hanging="284"/>
      </w:pPr>
      <w:rPr>
        <w:rFonts w:hint="default"/>
        <w:lang w:val="en-US" w:eastAsia="en-US" w:bidi="en-US"/>
      </w:rPr>
    </w:lvl>
    <w:lvl w:ilvl="8" w:tplc="26F84B00">
      <w:numFmt w:val="bullet"/>
      <w:lvlText w:val="•"/>
      <w:lvlJc w:val="left"/>
      <w:pPr>
        <w:ind w:left="8548" w:hanging="284"/>
      </w:pPr>
      <w:rPr>
        <w:rFonts w:hint="default"/>
        <w:lang w:val="en-US" w:eastAsia="en-US" w:bidi="en-US"/>
      </w:rPr>
    </w:lvl>
  </w:abstractNum>
  <w:abstractNum w:abstractNumId="8" w15:restartNumberingAfterBreak="0">
    <w:nsid w:val="72DF1916"/>
    <w:multiLevelType w:val="hybridMultilevel"/>
    <w:tmpl w:val="126C01F2"/>
    <w:lvl w:ilvl="0" w:tplc="061E1198">
      <w:numFmt w:val="bullet"/>
      <w:lvlText w:val=""/>
      <w:lvlJc w:val="left"/>
      <w:pPr>
        <w:ind w:left="394" w:hanging="284"/>
      </w:pPr>
      <w:rPr>
        <w:rFonts w:ascii="Wingdings" w:eastAsia="Wingdings" w:hAnsi="Wingdings" w:cs="Wingdings" w:hint="default"/>
        <w:w w:val="108"/>
        <w:sz w:val="21"/>
        <w:szCs w:val="21"/>
        <w:lang w:val="en-US" w:eastAsia="en-US" w:bidi="en-US"/>
      </w:rPr>
    </w:lvl>
    <w:lvl w:ilvl="1" w:tplc="7A047A12">
      <w:numFmt w:val="bullet"/>
      <w:lvlText w:val="•"/>
      <w:lvlJc w:val="left"/>
      <w:pPr>
        <w:ind w:left="868" w:hanging="284"/>
      </w:pPr>
      <w:rPr>
        <w:rFonts w:hint="default"/>
        <w:lang w:val="en-US" w:eastAsia="en-US" w:bidi="en-US"/>
      </w:rPr>
    </w:lvl>
    <w:lvl w:ilvl="2" w:tplc="97EEEE20">
      <w:numFmt w:val="bullet"/>
      <w:lvlText w:val="•"/>
      <w:lvlJc w:val="left"/>
      <w:pPr>
        <w:ind w:left="1337" w:hanging="284"/>
      </w:pPr>
      <w:rPr>
        <w:rFonts w:hint="default"/>
        <w:lang w:val="en-US" w:eastAsia="en-US" w:bidi="en-US"/>
      </w:rPr>
    </w:lvl>
    <w:lvl w:ilvl="3" w:tplc="CD48E64E">
      <w:numFmt w:val="bullet"/>
      <w:lvlText w:val="•"/>
      <w:lvlJc w:val="left"/>
      <w:pPr>
        <w:ind w:left="1806" w:hanging="284"/>
      </w:pPr>
      <w:rPr>
        <w:rFonts w:hint="default"/>
        <w:lang w:val="en-US" w:eastAsia="en-US" w:bidi="en-US"/>
      </w:rPr>
    </w:lvl>
    <w:lvl w:ilvl="4" w:tplc="D70A19C6">
      <w:numFmt w:val="bullet"/>
      <w:lvlText w:val="•"/>
      <w:lvlJc w:val="left"/>
      <w:pPr>
        <w:ind w:left="2275" w:hanging="284"/>
      </w:pPr>
      <w:rPr>
        <w:rFonts w:hint="default"/>
        <w:lang w:val="en-US" w:eastAsia="en-US" w:bidi="en-US"/>
      </w:rPr>
    </w:lvl>
    <w:lvl w:ilvl="5" w:tplc="3502F4D2">
      <w:numFmt w:val="bullet"/>
      <w:lvlText w:val="•"/>
      <w:lvlJc w:val="left"/>
      <w:pPr>
        <w:ind w:left="2744" w:hanging="284"/>
      </w:pPr>
      <w:rPr>
        <w:rFonts w:hint="default"/>
        <w:lang w:val="en-US" w:eastAsia="en-US" w:bidi="en-US"/>
      </w:rPr>
    </w:lvl>
    <w:lvl w:ilvl="6" w:tplc="C0D8B742">
      <w:numFmt w:val="bullet"/>
      <w:lvlText w:val="•"/>
      <w:lvlJc w:val="left"/>
      <w:pPr>
        <w:ind w:left="3212" w:hanging="284"/>
      </w:pPr>
      <w:rPr>
        <w:rFonts w:hint="default"/>
        <w:lang w:val="en-US" w:eastAsia="en-US" w:bidi="en-US"/>
      </w:rPr>
    </w:lvl>
    <w:lvl w:ilvl="7" w:tplc="F69AFFF8">
      <w:numFmt w:val="bullet"/>
      <w:lvlText w:val="•"/>
      <w:lvlJc w:val="left"/>
      <w:pPr>
        <w:ind w:left="3681" w:hanging="284"/>
      </w:pPr>
      <w:rPr>
        <w:rFonts w:hint="default"/>
        <w:lang w:val="en-US" w:eastAsia="en-US" w:bidi="en-US"/>
      </w:rPr>
    </w:lvl>
    <w:lvl w:ilvl="8" w:tplc="5C382D82">
      <w:numFmt w:val="bullet"/>
      <w:lvlText w:val="•"/>
      <w:lvlJc w:val="left"/>
      <w:pPr>
        <w:ind w:left="4150" w:hanging="284"/>
      </w:pPr>
      <w:rPr>
        <w:rFonts w:hint="default"/>
        <w:lang w:val="en-US" w:eastAsia="en-US" w:bidi="en-US"/>
      </w:rPr>
    </w:lvl>
  </w:abstractNum>
  <w:num w:numId="1">
    <w:abstractNumId w:val="1"/>
  </w:num>
  <w:num w:numId="2">
    <w:abstractNumId w:val="6"/>
  </w:num>
  <w:num w:numId="3">
    <w:abstractNumId w:val="8"/>
  </w:num>
  <w:num w:numId="4">
    <w:abstractNumId w:val="3"/>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2"/>
    <w:rsid w:val="00660DF2"/>
    <w:rsid w:val="00691836"/>
    <w:rsid w:val="007D04AA"/>
    <w:rsid w:val="008B272E"/>
    <w:rsid w:val="00BC6FD8"/>
    <w:rsid w:val="00BD19C2"/>
    <w:rsid w:val="00FC10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12F3"/>
  <w15:docId w15:val="{DDB76032-F8F8-4D22-B951-E40B97CD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6"/>
    </w:pPr>
    <w:rPr>
      <w:sz w:val="24"/>
      <w:szCs w:val="24"/>
    </w:rPr>
  </w:style>
  <w:style w:type="paragraph" w:styleId="ListParagraph">
    <w:name w:val="List Paragraph"/>
    <w:basedOn w:val="Normal"/>
    <w:uiPriority w:val="1"/>
    <w:qFormat/>
    <w:pPr>
      <w:spacing w:before="41"/>
      <w:ind w:left="506" w:hanging="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0DF2"/>
    <w:pPr>
      <w:tabs>
        <w:tab w:val="center" w:pos="4513"/>
        <w:tab w:val="right" w:pos="9026"/>
      </w:tabs>
    </w:pPr>
  </w:style>
  <w:style w:type="character" w:customStyle="1" w:styleId="HeaderChar">
    <w:name w:val="Header Char"/>
    <w:basedOn w:val="DefaultParagraphFont"/>
    <w:link w:val="Header"/>
    <w:uiPriority w:val="99"/>
    <w:rsid w:val="00660DF2"/>
    <w:rPr>
      <w:rFonts w:ascii="Arial" w:eastAsia="Arial" w:hAnsi="Arial" w:cs="Arial"/>
      <w:lang w:bidi="en-US"/>
    </w:rPr>
  </w:style>
  <w:style w:type="paragraph" w:styleId="Footer">
    <w:name w:val="footer"/>
    <w:basedOn w:val="Normal"/>
    <w:link w:val="FooterChar"/>
    <w:uiPriority w:val="99"/>
    <w:unhideWhenUsed/>
    <w:rsid w:val="00660DF2"/>
    <w:pPr>
      <w:tabs>
        <w:tab w:val="center" w:pos="4513"/>
        <w:tab w:val="right" w:pos="9026"/>
      </w:tabs>
    </w:pPr>
  </w:style>
  <w:style w:type="character" w:customStyle="1" w:styleId="FooterChar">
    <w:name w:val="Footer Char"/>
    <w:basedOn w:val="DefaultParagraphFont"/>
    <w:link w:val="Footer"/>
    <w:uiPriority w:val="99"/>
    <w:rsid w:val="00660D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05E29-D91A-4BCB-8169-E01747EB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18EA2-9C95-4A23-9EDE-4BA4DDE799C0}">
  <ds:schemaRefs>
    <ds:schemaRef ds:uri="http://schemas.microsoft.com/sharepoint/v3/contenttype/forms"/>
  </ds:schemaRefs>
</ds:datastoreItem>
</file>

<file path=customXml/itemProps3.xml><?xml version="1.0" encoding="utf-8"?>
<ds:datastoreItem xmlns:ds="http://schemas.openxmlformats.org/officeDocument/2006/customXml" ds:itemID="{4F3F0A03-1296-4B4E-BD63-7C051BE39FC2}">
  <ds:schemaRefs>
    <ds:schemaRef ds:uri="http://purl.org/dc/elements/1.1/"/>
    <ds:schemaRef ds:uri="http://schemas.microsoft.com/office/2006/metadata/properties"/>
    <ds:schemaRef ds:uri="http://schemas.microsoft.com/office/infopath/2007/PartnerControls"/>
    <ds:schemaRef ds:uri="http://purl.org/dc/dcmitype/"/>
    <ds:schemaRef ds:uri="4c2a7a2b-7c91-4cff-9549-67fe890d4750"/>
    <ds:schemaRef ds:uri="http://schemas.openxmlformats.org/package/2006/metadata/core-properties"/>
    <ds:schemaRef ds:uri="http://schemas.microsoft.com/office/2006/documentManagement/types"/>
    <ds:schemaRef ds:uri="54ccb21b-a4b1-4df2-905f-4b8d3b7c069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NEW equalities-policy.doc</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equalities-policy.doc</dc:title>
  <dc:creator>Zahina</dc:creator>
  <cp:lastModifiedBy>Zahina Faruque</cp:lastModifiedBy>
  <cp:revision>2</cp:revision>
  <cp:lastPrinted>2019-03-26T11:16:00Z</cp:lastPrinted>
  <dcterms:created xsi:type="dcterms:W3CDTF">2020-04-29T13:41:00Z</dcterms:created>
  <dcterms:modified xsi:type="dcterms:W3CDTF">2020-04-29T13:41:00Z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2019-03-26T00:00:00Z</vt:filetime>
  </property>
  <property fmtid="{D5CDD505-2E9C-101B-9397-08002B2CF9AE}" pid="5" name="ContentTypeId">
    <vt:lpwstr>0x010100D0711C1A3EA3CC489495E4191015C4D9</vt:lpwstr>
  </property>
</Properties>
</file>